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6E" w:rsidRPr="00DC0C0A" w:rsidRDefault="00406C6E" w:rsidP="0050492F">
      <w:pPr>
        <w:jc w:val="center"/>
        <w:rPr>
          <w:b/>
          <w:sz w:val="28"/>
          <w:szCs w:val="28"/>
          <w:lang w:val="en-US"/>
        </w:rPr>
      </w:pPr>
    </w:p>
    <w:p w:rsidR="00406C6E" w:rsidRDefault="00406C6E" w:rsidP="0050492F">
      <w:pPr>
        <w:jc w:val="center"/>
        <w:rPr>
          <w:b/>
          <w:sz w:val="28"/>
          <w:szCs w:val="28"/>
        </w:rPr>
      </w:pPr>
    </w:p>
    <w:p w:rsidR="00406C6E" w:rsidRDefault="00406C6E" w:rsidP="00504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Чемпионат и первенство Волгоградской области </w:t>
      </w:r>
    </w:p>
    <w:p w:rsidR="00406C6E" w:rsidRDefault="00406C6E" w:rsidP="00504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спортивному ориентированию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06C6E" w:rsidRDefault="00406C6E" w:rsidP="005049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код вида спорта – 0830005511Я</w:t>
      </w:r>
    </w:p>
    <w:p w:rsidR="00406C6E" w:rsidRDefault="00406C6E" w:rsidP="0050492F">
      <w:pPr>
        <w:jc w:val="center"/>
        <w:rPr>
          <w:b/>
          <w:sz w:val="22"/>
          <w:szCs w:val="22"/>
        </w:rPr>
      </w:pPr>
    </w:p>
    <w:p w:rsidR="00406C6E" w:rsidRDefault="00406C6E" w:rsidP="0050492F">
      <w:pPr>
        <w:jc w:val="center"/>
        <w:rPr>
          <w:b/>
          <w:color w:val="3366FF"/>
          <w:sz w:val="22"/>
          <w:szCs w:val="22"/>
        </w:rPr>
      </w:pPr>
    </w:p>
    <w:p w:rsidR="00406C6E" w:rsidRPr="00665BC2" w:rsidRDefault="00406C6E" w:rsidP="00665BC2">
      <w:pPr>
        <w:widowControl w:val="0"/>
        <w:suppressAutoHyphens/>
        <w:autoSpaceDE w:val="0"/>
        <w:spacing w:before="240" w:line="260" w:lineRule="exact"/>
        <w:jc w:val="both"/>
        <w:rPr>
          <w:b/>
          <w:bCs/>
          <w:u w:val="single"/>
          <w:lang w:eastAsia="hi-IN" w:bidi="hi-IN"/>
        </w:rPr>
      </w:pPr>
      <w:r w:rsidRPr="00665BC2">
        <w:rPr>
          <w:b/>
          <w:bCs/>
          <w:u w:val="single"/>
          <w:lang w:eastAsia="hi-IN" w:bidi="hi-IN"/>
        </w:rPr>
        <w:t>СОСТАВ ГСК:</w:t>
      </w:r>
    </w:p>
    <w:p w:rsidR="00406C6E" w:rsidRPr="00665BC2" w:rsidRDefault="00406C6E" w:rsidP="00665BC2">
      <w:pPr>
        <w:widowControl w:val="0"/>
        <w:suppressAutoHyphens/>
        <w:autoSpaceDE w:val="0"/>
        <w:spacing w:line="260" w:lineRule="exact"/>
        <w:jc w:val="both"/>
        <w:rPr>
          <w:lang w:eastAsia="hi-IN" w:bidi="hi-IN"/>
        </w:rPr>
      </w:pPr>
      <w:r w:rsidRPr="00665BC2">
        <w:rPr>
          <w:u w:val="single"/>
          <w:lang w:eastAsia="hi-IN" w:bidi="hi-IN"/>
        </w:rPr>
        <w:t>Главный судья соревнований</w:t>
      </w:r>
      <w:r w:rsidRPr="00665BC2">
        <w:rPr>
          <w:lang w:eastAsia="hi-IN" w:bidi="hi-IN"/>
        </w:rPr>
        <w:t xml:space="preserve"> – Маковеев Игорь Иванович, СС1К, </w:t>
      </w:r>
      <w:proofErr w:type="spellStart"/>
      <w:r w:rsidRPr="00665BC2">
        <w:rPr>
          <w:lang w:eastAsia="hi-IN" w:bidi="hi-IN"/>
        </w:rPr>
        <w:t>г.Волжский</w:t>
      </w:r>
      <w:proofErr w:type="spellEnd"/>
      <w:r w:rsidRPr="00665BC2">
        <w:rPr>
          <w:lang w:eastAsia="hi-IN" w:bidi="hi-IN"/>
        </w:rPr>
        <w:t>, Волгоградская область (+7 961 687 17 37)</w:t>
      </w:r>
    </w:p>
    <w:p w:rsidR="00406C6E" w:rsidRPr="00665BC2" w:rsidRDefault="00406C6E" w:rsidP="00665BC2">
      <w:pPr>
        <w:widowControl w:val="0"/>
        <w:suppressAutoHyphens/>
        <w:autoSpaceDE w:val="0"/>
        <w:spacing w:line="260" w:lineRule="exact"/>
        <w:jc w:val="both"/>
        <w:rPr>
          <w:lang w:eastAsia="hi-IN" w:bidi="hi-IN"/>
        </w:rPr>
      </w:pPr>
      <w:r w:rsidRPr="00665BC2">
        <w:rPr>
          <w:u w:val="single"/>
          <w:lang w:eastAsia="hi-IN" w:bidi="hi-IN"/>
        </w:rPr>
        <w:t>Главный секретарь соревнований</w:t>
      </w:r>
      <w:r>
        <w:rPr>
          <w:lang w:eastAsia="hi-IN" w:bidi="hi-IN"/>
        </w:rPr>
        <w:t xml:space="preserve"> – Батурина Людмила Анатольевна, ССВ</w:t>
      </w:r>
      <w:r w:rsidRPr="00665BC2">
        <w:rPr>
          <w:lang w:eastAsia="hi-IN" w:bidi="hi-IN"/>
        </w:rPr>
        <w:t xml:space="preserve">К, </w:t>
      </w:r>
      <w:proofErr w:type="spellStart"/>
      <w:r w:rsidRPr="00665BC2">
        <w:rPr>
          <w:lang w:eastAsia="hi-IN" w:bidi="hi-IN"/>
        </w:rPr>
        <w:t>г.Вол</w:t>
      </w:r>
      <w:r>
        <w:rPr>
          <w:lang w:eastAsia="hi-IN" w:bidi="hi-IN"/>
        </w:rPr>
        <w:t>гоград</w:t>
      </w:r>
      <w:proofErr w:type="spellEnd"/>
      <w:r w:rsidRPr="00665BC2">
        <w:rPr>
          <w:lang w:eastAsia="hi-IN" w:bidi="hi-IN"/>
        </w:rPr>
        <w:t>, Волгоградская область</w:t>
      </w:r>
      <w:r>
        <w:rPr>
          <w:lang w:eastAsia="hi-IN" w:bidi="hi-IN"/>
        </w:rPr>
        <w:t xml:space="preserve"> </w:t>
      </w:r>
      <w:r w:rsidRPr="006B1016">
        <w:rPr>
          <w:lang w:eastAsia="hi-IN" w:bidi="hi-IN"/>
        </w:rPr>
        <w:t>(</w:t>
      </w:r>
      <w:r w:rsidRPr="006B1016">
        <w:t>+7927</w:t>
      </w:r>
      <w:r>
        <w:t xml:space="preserve"> </w:t>
      </w:r>
      <w:r w:rsidRPr="006B1016">
        <w:t>529</w:t>
      </w:r>
      <w:r>
        <w:t xml:space="preserve"> </w:t>
      </w:r>
      <w:r w:rsidRPr="006B1016">
        <w:t>54</w:t>
      </w:r>
      <w:r>
        <w:t xml:space="preserve"> </w:t>
      </w:r>
      <w:r w:rsidRPr="006B1016">
        <w:t>49)</w:t>
      </w:r>
    </w:p>
    <w:p w:rsidR="00406C6E" w:rsidRPr="00665BC2" w:rsidRDefault="00406C6E" w:rsidP="00665BC2">
      <w:pPr>
        <w:widowControl w:val="0"/>
        <w:suppressAutoHyphens/>
        <w:autoSpaceDE w:val="0"/>
        <w:spacing w:line="260" w:lineRule="exact"/>
        <w:jc w:val="both"/>
        <w:rPr>
          <w:lang w:eastAsia="hi-IN" w:bidi="hi-IN"/>
        </w:rPr>
      </w:pPr>
      <w:proofErr w:type="spellStart"/>
      <w:r w:rsidRPr="00665BC2">
        <w:rPr>
          <w:u w:val="single"/>
          <w:lang w:eastAsia="hi-IN" w:bidi="hi-IN"/>
        </w:rPr>
        <w:t>Зам.гл.судьи</w:t>
      </w:r>
      <w:proofErr w:type="spellEnd"/>
      <w:r w:rsidRPr="00665BC2">
        <w:rPr>
          <w:u w:val="single"/>
          <w:lang w:eastAsia="hi-IN" w:bidi="hi-IN"/>
        </w:rPr>
        <w:t xml:space="preserve"> по СТО</w:t>
      </w:r>
      <w:r w:rsidRPr="00665BC2">
        <w:rPr>
          <w:lang w:eastAsia="hi-IN" w:bidi="hi-IN"/>
        </w:rPr>
        <w:t xml:space="preserve"> – Починок Евгений Анатольевич, СС1К, </w:t>
      </w:r>
      <w:proofErr w:type="spellStart"/>
      <w:r w:rsidRPr="00665BC2">
        <w:rPr>
          <w:lang w:eastAsia="hi-IN" w:bidi="hi-IN"/>
        </w:rPr>
        <w:t>г.Волжский</w:t>
      </w:r>
      <w:proofErr w:type="spellEnd"/>
      <w:r w:rsidRPr="00665BC2">
        <w:rPr>
          <w:lang w:eastAsia="hi-IN" w:bidi="hi-IN"/>
        </w:rPr>
        <w:t>, Волгоградская область</w:t>
      </w:r>
    </w:p>
    <w:p w:rsidR="00406C6E" w:rsidRPr="00665BC2" w:rsidRDefault="00406C6E" w:rsidP="00665BC2">
      <w:pPr>
        <w:widowControl w:val="0"/>
        <w:suppressAutoHyphens/>
        <w:autoSpaceDE w:val="0"/>
        <w:spacing w:line="260" w:lineRule="exact"/>
        <w:jc w:val="both"/>
        <w:rPr>
          <w:lang w:eastAsia="hi-IN" w:bidi="hi-IN"/>
        </w:rPr>
      </w:pPr>
      <w:r>
        <w:rPr>
          <w:u w:val="single"/>
          <w:lang w:eastAsia="hi-IN" w:bidi="hi-IN"/>
        </w:rPr>
        <w:t>Судья-главный хронометрист</w:t>
      </w:r>
      <w:r w:rsidRPr="00665BC2">
        <w:rPr>
          <w:u w:val="single"/>
          <w:lang w:eastAsia="hi-IN" w:bidi="hi-IN"/>
        </w:rPr>
        <w:t xml:space="preserve"> </w:t>
      </w:r>
      <w:r w:rsidRPr="00665BC2">
        <w:rPr>
          <w:lang w:eastAsia="hi-IN" w:bidi="hi-IN"/>
        </w:rPr>
        <w:t>–</w:t>
      </w:r>
      <w:r>
        <w:rPr>
          <w:lang w:eastAsia="hi-IN" w:bidi="hi-IN"/>
        </w:rPr>
        <w:t xml:space="preserve"> Петренко Ирина Сергеевна, СС2</w:t>
      </w:r>
      <w:r w:rsidRPr="00665BC2">
        <w:rPr>
          <w:lang w:eastAsia="hi-IN" w:bidi="hi-IN"/>
        </w:rPr>
        <w:t xml:space="preserve">К, </w:t>
      </w:r>
      <w:proofErr w:type="spellStart"/>
      <w:r w:rsidRPr="00665BC2">
        <w:rPr>
          <w:lang w:eastAsia="hi-IN" w:bidi="hi-IN"/>
        </w:rPr>
        <w:t>г.Волжский</w:t>
      </w:r>
      <w:proofErr w:type="spellEnd"/>
      <w:r w:rsidRPr="00665BC2">
        <w:rPr>
          <w:lang w:eastAsia="hi-IN" w:bidi="hi-IN"/>
        </w:rPr>
        <w:t>, Волгоградская область</w:t>
      </w:r>
    </w:p>
    <w:p w:rsidR="00406C6E" w:rsidRDefault="00406C6E" w:rsidP="0050492F">
      <w:pPr>
        <w:rPr>
          <w:sz w:val="16"/>
          <w:szCs w:val="16"/>
        </w:rPr>
      </w:pPr>
    </w:p>
    <w:p w:rsidR="00DC0C0A" w:rsidRDefault="00DC0C0A" w:rsidP="0050492F">
      <w:pPr>
        <w:rPr>
          <w:sz w:val="16"/>
          <w:szCs w:val="16"/>
        </w:rPr>
      </w:pPr>
    </w:p>
    <w:p w:rsidR="00DC0C0A" w:rsidRDefault="00DC0C0A" w:rsidP="00DC0C0A">
      <w:pPr>
        <w:pStyle w:val="Style3"/>
        <w:spacing w:before="240" w:line="260" w:lineRule="exact"/>
        <w:jc w:val="both"/>
        <w:rPr>
          <w:rStyle w:val="FontStyle31"/>
          <w:rFonts w:ascii="Times New Roman" w:hAnsi="Times New Roman" w:cs="Times New Roman"/>
          <w:u w:val="single"/>
        </w:rPr>
      </w:pPr>
      <w:r w:rsidRPr="000A7B19">
        <w:rPr>
          <w:rStyle w:val="FontStyle31"/>
          <w:rFonts w:ascii="Times New Roman" w:hAnsi="Times New Roman" w:cs="Times New Roman"/>
          <w:u w:val="single"/>
        </w:rPr>
        <w:t>Информационное сопровождение:</w:t>
      </w:r>
    </w:p>
    <w:p w:rsidR="00DC0C0A" w:rsidRPr="000A7B19" w:rsidRDefault="00DC0C0A" w:rsidP="00DC0C0A">
      <w:pPr>
        <w:pStyle w:val="Style2"/>
        <w:spacing w:line="260" w:lineRule="exact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B19">
        <w:rPr>
          <w:rStyle w:val="FontStyle32"/>
          <w:rFonts w:ascii="Times New Roman" w:hAnsi="Times New Roman" w:cs="Times New Roman"/>
          <w:sz w:val="24"/>
          <w:szCs w:val="24"/>
        </w:rPr>
        <w:t>Информация, стартовые протоколы, предварительные протоколы результатов будут вывешиваться в бумажном виде в центре соревнований.</w:t>
      </w:r>
    </w:p>
    <w:p w:rsidR="00406C6E" w:rsidRPr="00FE30DC" w:rsidRDefault="00DC0C0A" w:rsidP="00DC0C0A">
      <w:pPr>
        <w:ind w:firstLine="567"/>
        <w:jc w:val="both"/>
        <w:rPr>
          <w:rStyle w:val="a4"/>
        </w:rPr>
      </w:pPr>
      <w:r w:rsidRPr="000A7B19">
        <w:rPr>
          <w:rStyle w:val="FontStyle32"/>
          <w:rFonts w:ascii="Times New Roman" w:hAnsi="Times New Roman" w:cs="Times New Roman"/>
          <w:sz w:val="24"/>
          <w:szCs w:val="24"/>
        </w:rPr>
        <w:t xml:space="preserve">В электронном виде - на сайте организаторов </w:t>
      </w:r>
      <w:hyperlink r:id="rId7" w:history="1">
        <w:r w:rsidRPr="000A7B19">
          <w:rPr>
            <w:rStyle w:val="a4"/>
            <w:lang w:val="en-US"/>
          </w:rPr>
          <w:t>www</w:t>
        </w:r>
        <w:r w:rsidRPr="000A7B19">
          <w:rPr>
            <w:rStyle w:val="a4"/>
          </w:rPr>
          <w:t>.</w:t>
        </w:r>
        <w:r w:rsidRPr="000A7B19">
          <w:rPr>
            <w:rStyle w:val="a4"/>
            <w:lang w:val="en-US"/>
          </w:rPr>
          <w:t>volgoorient</w:t>
        </w:r>
        <w:r w:rsidRPr="000A7B19">
          <w:rPr>
            <w:rStyle w:val="a4"/>
          </w:rPr>
          <w:t>.</w:t>
        </w:r>
        <w:r w:rsidRPr="000A7B19">
          <w:rPr>
            <w:rStyle w:val="a4"/>
            <w:lang w:val="en-US"/>
          </w:rPr>
          <w:t>ru</w:t>
        </w:r>
      </w:hyperlink>
      <w:r w:rsidR="003A66EB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0A7B19">
        <w:rPr>
          <w:rStyle w:val="FontStyle32"/>
          <w:rFonts w:ascii="Times New Roman" w:hAnsi="Times New Roman" w:cs="Times New Roman"/>
          <w:sz w:val="24"/>
          <w:szCs w:val="24"/>
        </w:rPr>
        <w:t xml:space="preserve">Итоговые результаты будут вывешиваться в Центре соревнований и на сайте организаторов </w:t>
      </w:r>
      <w:hyperlink r:id="rId8" w:history="1">
        <w:r w:rsidRPr="000A7B19">
          <w:rPr>
            <w:rStyle w:val="a4"/>
            <w:lang w:val="en-US"/>
          </w:rPr>
          <w:t>www</w:t>
        </w:r>
        <w:r w:rsidRPr="000A7B19">
          <w:rPr>
            <w:rStyle w:val="a4"/>
          </w:rPr>
          <w:t>.</w:t>
        </w:r>
        <w:r w:rsidRPr="000A7B19">
          <w:rPr>
            <w:rStyle w:val="a4"/>
            <w:lang w:val="en-US"/>
          </w:rPr>
          <w:t>volgoorient</w:t>
        </w:r>
        <w:r w:rsidRPr="000A7B19">
          <w:rPr>
            <w:rStyle w:val="a4"/>
          </w:rPr>
          <w:t>.</w:t>
        </w:r>
        <w:proofErr w:type="spellStart"/>
        <w:r w:rsidRPr="000A7B19">
          <w:rPr>
            <w:rStyle w:val="a4"/>
            <w:lang w:val="en-US"/>
          </w:rPr>
          <w:t>ru</w:t>
        </w:r>
        <w:proofErr w:type="spellEnd"/>
      </w:hyperlink>
    </w:p>
    <w:p w:rsidR="003A66EB" w:rsidRPr="000A7B19" w:rsidRDefault="003A66EB" w:rsidP="003A66EB">
      <w:pPr>
        <w:pStyle w:val="Style3"/>
        <w:tabs>
          <w:tab w:val="left" w:pos="6173"/>
        </w:tabs>
        <w:spacing w:before="240" w:line="260" w:lineRule="exact"/>
        <w:jc w:val="both"/>
        <w:rPr>
          <w:rStyle w:val="FontStyle3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7B19">
        <w:rPr>
          <w:rStyle w:val="FontStyle31"/>
          <w:rFonts w:ascii="Times New Roman" w:hAnsi="Times New Roman" w:cs="Times New Roman"/>
          <w:u w:val="single"/>
        </w:rPr>
        <w:t>Медицинское обеспечение соревнований:</w:t>
      </w:r>
    </w:p>
    <w:p w:rsidR="003A66EB" w:rsidRDefault="003A66EB" w:rsidP="003A66EB">
      <w:pPr>
        <w:ind w:firstLine="567"/>
        <w:jc w:val="both"/>
        <w:rPr>
          <w:sz w:val="28"/>
          <w:szCs w:val="28"/>
        </w:rPr>
      </w:pPr>
      <w:r w:rsidRPr="000A7B19">
        <w:rPr>
          <w:rStyle w:val="FontStyle32"/>
          <w:rFonts w:ascii="Times New Roman" w:hAnsi="Times New Roman" w:cs="Times New Roman"/>
          <w:sz w:val="24"/>
          <w:szCs w:val="24"/>
        </w:rPr>
        <w:t>Во время проведения соревнований медицинский работник будет находиться в районе финиша</w:t>
      </w:r>
    </w:p>
    <w:p w:rsidR="00406C6E" w:rsidRPr="0075777A" w:rsidRDefault="00406C6E" w:rsidP="0050492F">
      <w:pPr>
        <w:ind w:firstLine="567"/>
        <w:jc w:val="both"/>
      </w:pPr>
    </w:p>
    <w:p w:rsidR="00406C6E" w:rsidRPr="0075777A" w:rsidRDefault="00406C6E" w:rsidP="0050492F">
      <w:pPr>
        <w:ind w:firstLine="567"/>
        <w:jc w:val="both"/>
        <w:rPr>
          <w:b/>
        </w:rPr>
      </w:pPr>
      <w:r w:rsidRPr="0075777A">
        <w:t>Соревнования прово</w:t>
      </w:r>
      <w:r>
        <w:t>дятся 20 - 21 апреля 2019 года</w:t>
      </w:r>
      <w:r w:rsidR="003A66EB">
        <w:t xml:space="preserve">   в </w:t>
      </w:r>
      <w:r w:rsidRPr="0075777A">
        <w:t xml:space="preserve">х. </w:t>
      </w:r>
      <w:proofErr w:type="gramStart"/>
      <w:r w:rsidRPr="0075777A">
        <w:t>Щучий</w:t>
      </w:r>
      <w:r w:rsidR="003A66EB">
        <w:t xml:space="preserve">  </w:t>
      </w:r>
      <w:proofErr w:type="spellStart"/>
      <w:r w:rsidR="003A66EB">
        <w:t>Среднеахтубинскго</w:t>
      </w:r>
      <w:proofErr w:type="spellEnd"/>
      <w:proofErr w:type="gramEnd"/>
      <w:r w:rsidR="003A66EB">
        <w:t xml:space="preserve"> района</w:t>
      </w:r>
      <w:r w:rsidRPr="0075777A">
        <w:t xml:space="preserve">    Волгоградской области.</w:t>
      </w:r>
    </w:p>
    <w:p w:rsidR="00406C6E" w:rsidRPr="0075777A" w:rsidRDefault="00406C6E" w:rsidP="0050492F">
      <w:pPr>
        <w:ind w:firstLine="567"/>
        <w:jc w:val="both"/>
      </w:pPr>
      <w:r w:rsidRPr="0075777A">
        <w:rPr>
          <w:b/>
        </w:rPr>
        <w:t xml:space="preserve">20 </w:t>
      </w:r>
      <w:proofErr w:type="gramStart"/>
      <w:r w:rsidRPr="0075777A">
        <w:rPr>
          <w:b/>
        </w:rPr>
        <w:t xml:space="preserve">апреля  </w:t>
      </w:r>
      <w:r w:rsidRPr="0075777A">
        <w:rPr>
          <w:color w:val="0D0D0D"/>
        </w:rPr>
        <w:t>–</w:t>
      </w:r>
      <w:proofErr w:type="gramEnd"/>
      <w:r w:rsidRPr="0075777A">
        <w:rPr>
          <w:color w:val="0D0D0D"/>
        </w:rPr>
        <w:t xml:space="preserve"> кросс – </w:t>
      </w:r>
      <w:proofErr w:type="spellStart"/>
      <w:r w:rsidRPr="0075777A">
        <w:rPr>
          <w:color w:val="0D0D0D"/>
        </w:rPr>
        <w:t>лонг</w:t>
      </w:r>
      <w:proofErr w:type="spellEnd"/>
      <w:r w:rsidRPr="0075777A">
        <w:rPr>
          <w:color w:val="0D0D0D"/>
        </w:rPr>
        <w:t xml:space="preserve"> (0830031811Я);</w:t>
      </w:r>
    </w:p>
    <w:p w:rsidR="00406C6E" w:rsidRPr="0075777A" w:rsidRDefault="00406C6E" w:rsidP="0050492F">
      <w:pPr>
        <w:ind w:firstLine="567"/>
        <w:jc w:val="both"/>
      </w:pPr>
      <w:r w:rsidRPr="0075777A">
        <w:t>Координаты места старта соревнований:</w:t>
      </w:r>
      <w:r w:rsidRPr="0075777A">
        <w:rPr>
          <w:color w:val="000000"/>
          <w:shd w:val="clear" w:color="auto" w:fill="FFFFFF"/>
        </w:rPr>
        <w:t xml:space="preserve"> </w:t>
      </w:r>
      <w:r w:rsidRPr="0075777A">
        <w:t xml:space="preserve">48.570053, 44.694679 </w:t>
      </w:r>
    </w:p>
    <w:p w:rsidR="00406C6E" w:rsidRPr="0075777A" w:rsidRDefault="00406C6E" w:rsidP="0050492F">
      <w:pPr>
        <w:ind w:firstLine="567"/>
        <w:jc w:val="both"/>
      </w:pPr>
      <w:r w:rsidRPr="0075777A">
        <w:rPr>
          <w:b/>
        </w:rPr>
        <w:t xml:space="preserve">21 апреля </w:t>
      </w:r>
      <w:r w:rsidRPr="0075777A">
        <w:t>– кросс –</w:t>
      </w:r>
      <w:proofErr w:type="gramStart"/>
      <w:r w:rsidRPr="0075777A">
        <w:t>классика  общий</w:t>
      </w:r>
      <w:proofErr w:type="gramEnd"/>
      <w:r w:rsidRPr="0075777A">
        <w:t xml:space="preserve"> старт (0830101811Я)</w:t>
      </w:r>
    </w:p>
    <w:p w:rsidR="00406C6E" w:rsidRPr="0075777A" w:rsidRDefault="00406C6E" w:rsidP="0050492F">
      <w:pPr>
        <w:ind w:firstLine="567"/>
        <w:jc w:val="both"/>
      </w:pPr>
      <w:r w:rsidRPr="0075777A">
        <w:t>Координаты места старта соревнований:</w:t>
      </w:r>
      <w:r w:rsidRPr="0075777A">
        <w:rPr>
          <w:color w:val="000000"/>
          <w:shd w:val="clear" w:color="auto" w:fill="FFFFFF"/>
        </w:rPr>
        <w:t xml:space="preserve"> </w:t>
      </w:r>
      <w:r w:rsidRPr="0075777A">
        <w:t>48.563716, 44.695357</w:t>
      </w:r>
    </w:p>
    <w:p w:rsidR="00406C6E" w:rsidRPr="0075777A" w:rsidRDefault="00406C6E" w:rsidP="0050492F">
      <w:pPr>
        <w:ind w:firstLine="567"/>
        <w:jc w:val="both"/>
      </w:pPr>
      <w:r w:rsidRPr="0075777A">
        <w:t xml:space="preserve">Начало соревнований 20 </w:t>
      </w:r>
      <w:proofErr w:type="gramStart"/>
      <w:r w:rsidRPr="0075777A">
        <w:t>апреля  2019</w:t>
      </w:r>
      <w:proofErr w:type="gramEnd"/>
      <w:r w:rsidRPr="0075777A">
        <w:t xml:space="preserve"> года в 10:00 часов, закрытие соревнований 21 апреля  2019 года в 14:00 часов.</w:t>
      </w:r>
    </w:p>
    <w:p w:rsidR="00406C6E" w:rsidRPr="0075777A" w:rsidRDefault="00406C6E" w:rsidP="0050492F">
      <w:pPr>
        <w:ind w:firstLine="567"/>
        <w:jc w:val="both"/>
      </w:pPr>
    </w:p>
    <w:p w:rsidR="00406C6E" w:rsidRPr="003A66EB" w:rsidRDefault="00406C6E" w:rsidP="0050492F">
      <w:pPr>
        <w:tabs>
          <w:tab w:val="left" w:pos="0"/>
        </w:tabs>
        <w:jc w:val="center"/>
        <w:rPr>
          <w:b/>
          <w:u w:val="single"/>
        </w:rPr>
      </w:pPr>
      <w:r w:rsidRPr="003A66EB">
        <w:rPr>
          <w:b/>
          <w:u w:val="single"/>
        </w:rPr>
        <w:t>Программа проведения соревнований:</w:t>
      </w:r>
    </w:p>
    <w:p w:rsidR="00406C6E" w:rsidRPr="0075777A" w:rsidRDefault="00406C6E" w:rsidP="0050492F">
      <w:pPr>
        <w:tabs>
          <w:tab w:val="left" w:pos="0"/>
        </w:tabs>
        <w:jc w:val="center"/>
        <w:rPr>
          <w:b/>
        </w:rPr>
      </w:pPr>
    </w:p>
    <w:p w:rsidR="00406C6E" w:rsidRPr="0075777A" w:rsidRDefault="00406C6E" w:rsidP="0050492F">
      <w:pPr>
        <w:tabs>
          <w:tab w:val="left" w:pos="284"/>
        </w:tabs>
        <w:ind w:left="2832" w:hanging="2832"/>
        <w:jc w:val="both"/>
      </w:pPr>
      <w:proofErr w:type="gramStart"/>
      <w:r w:rsidRPr="0075777A">
        <w:rPr>
          <w:b/>
          <w:i/>
          <w:u w:val="single"/>
        </w:rPr>
        <w:t>19  апреля</w:t>
      </w:r>
      <w:proofErr w:type="gramEnd"/>
      <w:r w:rsidRPr="0075777A">
        <w:rPr>
          <w:b/>
          <w:i/>
          <w:u w:val="single"/>
        </w:rPr>
        <w:t xml:space="preserve">  </w:t>
      </w:r>
      <w:r w:rsidRPr="0075777A">
        <w:t xml:space="preserve"> </w:t>
      </w:r>
      <w:r w:rsidRPr="0075777A">
        <w:tab/>
      </w:r>
      <w:r w:rsidR="00DC0C0A">
        <w:rPr>
          <w:b/>
        </w:rPr>
        <w:t>17:00-19:00 часов</w:t>
      </w:r>
      <w:r w:rsidRPr="0075777A">
        <w:t xml:space="preserve"> – работа комиссии по допуску (МБУ СШ №17);</w:t>
      </w:r>
    </w:p>
    <w:p w:rsidR="00406C6E" w:rsidRPr="0075777A" w:rsidRDefault="00406C6E" w:rsidP="0050492F">
      <w:pPr>
        <w:tabs>
          <w:tab w:val="left" w:pos="142"/>
        </w:tabs>
        <w:ind w:left="2832" w:hanging="2832"/>
        <w:jc w:val="both"/>
      </w:pPr>
      <w:proofErr w:type="gramStart"/>
      <w:r w:rsidRPr="0075777A">
        <w:rPr>
          <w:b/>
          <w:i/>
          <w:u w:val="single"/>
        </w:rPr>
        <w:t>20  апреля</w:t>
      </w:r>
      <w:proofErr w:type="gramEnd"/>
      <w:r w:rsidRPr="0075777A">
        <w:rPr>
          <w:b/>
          <w:i/>
          <w:u w:val="single"/>
        </w:rPr>
        <w:t xml:space="preserve">  </w:t>
      </w:r>
      <w:r w:rsidRPr="0075777A">
        <w:t xml:space="preserve"> </w:t>
      </w:r>
      <w:r w:rsidRPr="0075777A">
        <w:tab/>
      </w:r>
      <w:r w:rsidRPr="0075777A">
        <w:rPr>
          <w:b/>
        </w:rPr>
        <w:t>09:00-10:00 часов</w:t>
      </w:r>
      <w:r w:rsidRPr="0075777A">
        <w:t xml:space="preserve"> – регистрация участников;  </w:t>
      </w:r>
    </w:p>
    <w:p w:rsidR="00406C6E" w:rsidRPr="0075777A" w:rsidRDefault="00406C6E" w:rsidP="0050492F">
      <w:pPr>
        <w:tabs>
          <w:tab w:val="left" w:pos="142"/>
        </w:tabs>
        <w:ind w:left="2832" w:hanging="2832"/>
        <w:jc w:val="both"/>
      </w:pPr>
      <w:r w:rsidRPr="0075777A">
        <w:rPr>
          <w:b/>
          <w:i/>
        </w:rPr>
        <w:t xml:space="preserve">                                        </w:t>
      </w:r>
      <w:r w:rsidRPr="0075777A">
        <w:rPr>
          <w:b/>
        </w:rPr>
        <w:t>10:00</w:t>
      </w:r>
      <w:r w:rsidRPr="0075777A">
        <w:t xml:space="preserve"> - открытие соревнований, инструктаж представителей команд, участников;</w:t>
      </w:r>
    </w:p>
    <w:p w:rsidR="00406C6E" w:rsidRPr="0075777A" w:rsidRDefault="00406C6E" w:rsidP="0050492F">
      <w:pPr>
        <w:tabs>
          <w:tab w:val="left" w:pos="142"/>
        </w:tabs>
        <w:ind w:left="2832"/>
        <w:jc w:val="both"/>
        <w:rPr>
          <w:b/>
        </w:rPr>
      </w:pPr>
      <w:r w:rsidRPr="0075777A">
        <w:rPr>
          <w:b/>
        </w:rPr>
        <w:t xml:space="preserve">11:00 часов – старт дисциплины </w:t>
      </w:r>
      <w:r w:rsidRPr="0075777A">
        <w:t>кросс–</w:t>
      </w:r>
      <w:proofErr w:type="spellStart"/>
      <w:r w:rsidRPr="0075777A">
        <w:t>лонг</w:t>
      </w:r>
      <w:proofErr w:type="spellEnd"/>
      <w:r w:rsidRPr="0075777A">
        <w:t>;</w:t>
      </w:r>
    </w:p>
    <w:p w:rsidR="00406C6E" w:rsidRPr="0075777A" w:rsidRDefault="00406C6E" w:rsidP="0050492F">
      <w:pPr>
        <w:tabs>
          <w:tab w:val="left" w:pos="0"/>
        </w:tabs>
        <w:ind w:left="2832" w:hanging="2832"/>
        <w:jc w:val="both"/>
        <w:rPr>
          <w:b/>
          <w:i/>
          <w:u w:val="single"/>
        </w:rPr>
      </w:pPr>
    </w:p>
    <w:p w:rsidR="00406C6E" w:rsidRPr="0075777A" w:rsidRDefault="00406C6E" w:rsidP="0050492F">
      <w:pPr>
        <w:tabs>
          <w:tab w:val="left" w:pos="0"/>
        </w:tabs>
        <w:ind w:left="2832" w:hanging="2832"/>
        <w:jc w:val="both"/>
      </w:pPr>
      <w:proofErr w:type="gramStart"/>
      <w:r w:rsidRPr="0075777A">
        <w:rPr>
          <w:b/>
          <w:i/>
          <w:u w:val="single"/>
        </w:rPr>
        <w:t>21  апреля</w:t>
      </w:r>
      <w:proofErr w:type="gramEnd"/>
      <w:r w:rsidRPr="0075777A">
        <w:rPr>
          <w:b/>
          <w:i/>
          <w:u w:val="single"/>
        </w:rPr>
        <w:t xml:space="preserve">  </w:t>
      </w:r>
      <w:r w:rsidRPr="0075777A">
        <w:t xml:space="preserve"> </w:t>
      </w:r>
      <w:r w:rsidRPr="0075777A">
        <w:tab/>
      </w:r>
      <w:r w:rsidRPr="0075777A">
        <w:rPr>
          <w:b/>
        </w:rPr>
        <w:t>11:00 часов</w:t>
      </w:r>
      <w:r w:rsidRPr="0075777A">
        <w:t xml:space="preserve"> </w:t>
      </w:r>
      <w:r w:rsidRPr="0075777A">
        <w:rPr>
          <w:b/>
        </w:rPr>
        <w:t>старт</w:t>
      </w:r>
      <w:r w:rsidRPr="0075777A">
        <w:t xml:space="preserve"> дисциплины кросс-классика общий старт;</w:t>
      </w:r>
    </w:p>
    <w:p w:rsidR="00406C6E" w:rsidRPr="0075777A" w:rsidRDefault="00406C6E" w:rsidP="0050492F">
      <w:pPr>
        <w:tabs>
          <w:tab w:val="left" w:pos="0"/>
        </w:tabs>
        <w:ind w:left="2832" w:hanging="2832"/>
        <w:jc w:val="both"/>
      </w:pPr>
      <w:r w:rsidRPr="0075777A">
        <w:t xml:space="preserve">                                        </w:t>
      </w:r>
      <w:r w:rsidRPr="0075777A">
        <w:rPr>
          <w:b/>
        </w:rPr>
        <w:t>14:00 часов</w:t>
      </w:r>
      <w:r w:rsidRPr="0075777A">
        <w:tab/>
        <w:t xml:space="preserve"> - награждение победителей и призеров дисциплин кросс-</w:t>
      </w:r>
      <w:proofErr w:type="spellStart"/>
      <w:r w:rsidRPr="0075777A">
        <w:t>лонг</w:t>
      </w:r>
      <w:proofErr w:type="spellEnd"/>
      <w:r w:rsidRPr="0075777A">
        <w:t>, кросс-классика общий старт, закрытие соревнований.</w:t>
      </w:r>
    </w:p>
    <w:p w:rsidR="00406C6E" w:rsidRPr="0075777A" w:rsidRDefault="00406C6E" w:rsidP="0050492F">
      <w:pPr>
        <w:tabs>
          <w:tab w:val="left" w:pos="0"/>
        </w:tabs>
        <w:jc w:val="both"/>
      </w:pPr>
    </w:p>
    <w:p w:rsidR="00406C6E" w:rsidRPr="0075777A" w:rsidRDefault="00406C6E" w:rsidP="0050492F">
      <w:pPr>
        <w:numPr>
          <w:ilvl w:val="0"/>
          <w:numId w:val="1"/>
        </w:numPr>
        <w:tabs>
          <w:tab w:val="left" w:pos="0"/>
        </w:tabs>
        <w:ind w:left="0" w:firstLine="567"/>
        <w:jc w:val="center"/>
        <w:rPr>
          <w:b/>
          <w:i/>
          <w:u w:val="single"/>
        </w:rPr>
      </w:pPr>
      <w:r w:rsidRPr="0075777A">
        <w:rPr>
          <w:b/>
        </w:rPr>
        <w:lastRenderedPageBreak/>
        <w:t>Требования к участникам соревнований и условия их допуска</w:t>
      </w:r>
    </w:p>
    <w:p w:rsidR="00406C6E" w:rsidRPr="0075777A" w:rsidRDefault="00406C6E" w:rsidP="0050492F">
      <w:pPr>
        <w:ind w:left="360"/>
        <w:jc w:val="both"/>
      </w:pPr>
      <w:r w:rsidRPr="0075777A">
        <w:t>В соревнованиях участвуют спортсмены физкультурно-спортивных, образовательных организаций, организаций осуществляющую спортивную подготовку, спортивных клубов, организаций Волгоградской области других Регионов России. Соревнования проводятся по следующим возрастным группам:</w:t>
      </w:r>
    </w:p>
    <w:p w:rsidR="00406C6E" w:rsidRPr="0075777A" w:rsidRDefault="00406C6E" w:rsidP="0050492F">
      <w:pPr>
        <w:ind w:firstLine="567"/>
        <w:jc w:val="both"/>
      </w:pPr>
      <w:r w:rsidRPr="0075777A">
        <w:rPr>
          <w:b/>
        </w:rPr>
        <w:t>Чемпионат Волгоградской области</w:t>
      </w:r>
      <w:r w:rsidRPr="0075777A">
        <w:t xml:space="preserve"> </w:t>
      </w:r>
    </w:p>
    <w:p w:rsidR="00406C6E" w:rsidRPr="0075777A" w:rsidRDefault="00406C6E" w:rsidP="0050492F">
      <w:pPr>
        <w:numPr>
          <w:ilvl w:val="0"/>
          <w:numId w:val="2"/>
        </w:numPr>
        <w:ind w:left="0" w:firstLine="567"/>
        <w:jc w:val="both"/>
        <w:rPr>
          <w:b/>
        </w:rPr>
      </w:pPr>
      <w:r w:rsidRPr="0075777A">
        <w:t>МБ мужчины (2001 г.р. и старше);</w:t>
      </w:r>
    </w:p>
    <w:p w:rsidR="00406C6E" w:rsidRPr="0075777A" w:rsidRDefault="00406C6E" w:rsidP="0050492F">
      <w:pPr>
        <w:numPr>
          <w:ilvl w:val="0"/>
          <w:numId w:val="2"/>
        </w:numPr>
        <w:ind w:left="0" w:firstLine="567"/>
        <w:jc w:val="both"/>
        <w:rPr>
          <w:b/>
        </w:rPr>
      </w:pPr>
      <w:r w:rsidRPr="0075777A">
        <w:t xml:space="preserve">ЖБ женщины (2001 г.р. и старше); </w:t>
      </w:r>
    </w:p>
    <w:p w:rsidR="00406C6E" w:rsidRPr="0075777A" w:rsidRDefault="00406C6E" w:rsidP="0050492F">
      <w:pPr>
        <w:pStyle w:val="a3"/>
        <w:jc w:val="both"/>
        <w:rPr>
          <w:b/>
          <w:color w:val="000000"/>
        </w:rPr>
      </w:pPr>
      <w:r w:rsidRPr="0075777A">
        <w:rPr>
          <w:b/>
          <w:color w:val="000000"/>
        </w:rPr>
        <w:t xml:space="preserve">         Первенство Волгоградской области</w:t>
      </w:r>
    </w:p>
    <w:p w:rsidR="00406C6E" w:rsidRPr="0075777A" w:rsidRDefault="00406C6E" w:rsidP="0050492F">
      <w:pPr>
        <w:ind w:left="567"/>
        <w:jc w:val="both"/>
        <w:rPr>
          <w:b/>
        </w:rPr>
      </w:pPr>
      <w:r w:rsidRPr="0075777A">
        <w:t xml:space="preserve">М12 – </w:t>
      </w:r>
      <w:proofErr w:type="gramStart"/>
      <w:r w:rsidRPr="0075777A">
        <w:t>Мальчики  (</w:t>
      </w:r>
      <w:proofErr w:type="gramEnd"/>
      <w:r w:rsidRPr="0075777A">
        <w:t>до13 лет),  2007-2008 г.р.;</w:t>
      </w:r>
    </w:p>
    <w:p w:rsidR="00406C6E" w:rsidRPr="0075777A" w:rsidRDefault="00406C6E" w:rsidP="0050492F">
      <w:pPr>
        <w:ind w:left="567"/>
        <w:jc w:val="both"/>
        <w:rPr>
          <w:b/>
        </w:rPr>
      </w:pPr>
      <w:r w:rsidRPr="0075777A">
        <w:t xml:space="preserve">Ж12 – Девочки  </w:t>
      </w:r>
      <w:proofErr w:type="gramStart"/>
      <w:r w:rsidRPr="0075777A">
        <w:t xml:space="preserve">   (</w:t>
      </w:r>
      <w:proofErr w:type="gramEnd"/>
      <w:r w:rsidRPr="0075777A">
        <w:t>до 13 лет), 2007-2008 г.р.;</w:t>
      </w:r>
    </w:p>
    <w:p w:rsidR="00406C6E" w:rsidRPr="0075777A" w:rsidRDefault="00406C6E" w:rsidP="0050492F">
      <w:pPr>
        <w:ind w:left="567"/>
        <w:jc w:val="both"/>
        <w:rPr>
          <w:b/>
        </w:rPr>
      </w:pPr>
      <w:r w:rsidRPr="0075777A">
        <w:t xml:space="preserve">М14 – Юноши   </w:t>
      </w:r>
      <w:proofErr w:type="gramStart"/>
      <w:r w:rsidRPr="0075777A">
        <w:t xml:space="preserve">   (</w:t>
      </w:r>
      <w:proofErr w:type="gramEnd"/>
      <w:r w:rsidRPr="0075777A">
        <w:t>до 15 лет), 2005-2006 г.р.;</w:t>
      </w:r>
    </w:p>
    <w:p w:rsidR="00406C6E" w:rsidRPr="0075777A" w:rsidRDefault="00406C6E" w:rsidP="0050492F">
      <w:pPr>
        <w:ind w:left="567"/>
        <w:jc w:val="both"/>
        <w:rPr>
          <w:b/>
        </w:rPr>
      </w:pPr>
      <w:r w:rsidRPr="0075777A">
        <w:t xml:space="preserve">Ж14 – Девушки </w:t>
      </w:r>
      <w:proofErr w:type="gramStart"/>
      <w:r w:rsidRPr="0075777A">
        <w:t xml:space="preserve">   (</w:t>
      </w:r>
      <w:proofErr w:type="gramEnd"/>
      <w:r w:rsidRPr="0075777A">
        <w:t>до 15 лет), 2005-2006 г.р.;</w:t>
      </w:r>
    </w:p>
    <w:p w:rsidR="00406C6E" w:rsidRPr="0075777A" w:rsidRDefault="00406C6E" w:rsidP="0050492F">
      <w:pPr>
        <w:ind w:left="567"/>
        <w:jc w:val="both"/>
        <w:rPr>
          <w:b/>
        </w:rPr>
      </w:pPr>
      <w:r w:rsidRPr="0075777A">
        <w:t xml:space="preserve">М16 – Юноши   </w:t>
      </w:r>
      <w:proofErr w:type="gramStart"/>
      <w:r w:rsidRPr="0075777A">
        <w:t xml:space="preserve">   (</w:t>
      </w:r>
      <w:proofErr w:type="gramEnd"/>
      <w:r w:rsidRPr="0075777A">
        <w:t>до 17 лет), 2003-2004 г.р.;</w:t>
      </w:r>
    </w:p>
    <w:p w:rsidR="00406C6E" w:rsidRPr="0075777A" w:rsidRDefault="00406C6E" w:rsidP="0050492F">
      <w:pPr>
        <w:ind w:left="567"/>
        <w:jc w:val="both"/>
        <w:rPr>
          <w:b/>
        </w:rPr>
      </w:pPr>
      <w:r w:rsidRPr="0075777A">
        <w:t xml:space="preserve">Ж16 – Девушки </w:t>
      </w:r>
      <w:proofErr w:type="gramStart"/>
      <w:r w:rsidRPr="0075777A">
        <w:t xml:space="preserve">   (</w:t>
      </w:r>
      <w:proofErr w:type="gramEnd"/>
      <w:r w:rsidRPr="0075777A">
        <w:t>до 17 лет),  2003-2004 г.р.;</w:t>
      </w:r>
    </w:p>
    <w:p w:rsidR="00406C6E" w:rsidRPr="0075777A" w:rsidRDefault="00406C6E" w:rsidP="0050492F">
      <w:pPr>
        <w:ind w:left="567"/>
        <w:jc w:val="both"/>
        <w:rPr>
          <w:b/>
        </w:rPr>
      </w:pPr>
      <w:r w:rsidRPr="0075777A">
        <w:t xml:space="preserve">М18 – Юноши   </w:t>
      </w:r>
      <w:proofErr w:type="gramStart"/>
      <w:r w:rsidRPr="0075777A">
        <w:t xml:space="preserve">   (</w:t>
      </w:r>
      <w:proofErr w:type="gramEnd"/>
      <w:r w:rsidRPr="0075777A">
        <w:t>до 19 лет),  2001-2002 г.р.;</w:t>
      </w:r>
    </w:p>
    <w:p w:rsidR="00406C6E" w:rsidRPr="0075777A" w:rsidRDefault="00406C6E" w:rsidP="0050492F">
      <w:pPr>
        <w:ind w:left="567"/>
        <w:jc w:val="both"/>
      </w:pPr>
      <w:r w:rsidRPr="0075777A">
        <w:t xml:space="preserve">Ж18 – Девушки </w:t>
      </w:r>
      <w:proofErr w:type="gramStart"/>
      <w:r w:rsidRPr="0075777A">
        <w:t xml:space="preserve">   (</w:t>
      </w:r>
      <w:proofErr w:type="gramEnd"/>
      <w:r w:rsidRPr="0075777A">
        <w:t>до 19 лет),  2001-2002 г.р.;</w:t>
      </w:r>
    </w:p>
    <w:p w:rsidR="00406C6E" w:rsidRPr="000D4922" w:rsidRDefault="00406C6E" w:rsidP="0050492F">
      <w:pPr>
        <w:pStyle w:val="a3"/>
        <w:ind w:left="1800"/>
        <w:jc w:val="both"/>
        <w:rPr>
          <w:b/>
          <w:i/>
          <w:u w:val="single"/>
        </w:rPr>
      </w:pPr>
      <w:r w:rsidRPr="000D4922">
        <w:rPr>
          <w:b/>
          <w:i/>
          <w:u w:val="single"/>
        </w:rPr>
        <w:t>В рамках проведения соревнований, будет реализовываться проект «Активное долголетие» при поддержке Фонда Президентских грантов РФ.</w:t>
      </w:r>
    </w:p>
    <w:p w:rsidR="00406C6E" w:rsidRPr="0075777A" w:rsidRDefault="00406C6E" w:rsidP="0050492F">
      <w:pPr>
        <w:numPr>
          <w:ilvl w:val="0"/>
          <w:numId w:val="2"/>
        </w:numPr>
        <w:ind w:left="0" w:firstLine="567"/>
        <w:jc w:val="both"/>
        <w:rPr>
          <w:b/>
        </w:rPr>
      </w:pPr>
      <w:r w:rsidRPr="0075777A">
        <w:t>М35 мужчины (1984 г.р. и старше);</w:t>
      </w:r>
    </w:p>
    <w:p w:rsidR="00406C6E" w:rsidRPr="0075777A" w:rsidRDefault="00406C6E" w:rsidP="0050492F">
      <w:pPr>
        <w:numPr>
          <w:ilvl w:val="0"/>
          <w:numId w:val="2"/>
        </w:numPr>
        <w:ind w:left="0" w:firstLine="567"/>
        <w:jc w:val="both"/>
        <w:rPr>
          <w:b/>
        </w:rPr>
      </w:pPr>
      <w:r w:rsidRPr="0075777A">
        <w:t>Ж35 женщины (1984 г.р. и старше);</w:t>
      </w:r>
    </w:p>
    <w:p w:rsidR="00406C6E" w:rsidRPr="0075777A" w:rsidRDefault="00406C6E" w:rsidP="0050492F">
      <w:pPr>
        <w:numPr>
          <w:ilvl w:val="0"/>
          <w:numId w:val="2"/>
        </w:numPr>
        <w:ind w:left="0" w:firstLine="567"/>
        <w:jc w:val="both"/>
        <w:rPr>
          <w:b/>
        </w:rPr>
      </w:pPr>
      <w:r w:rsidRPr="0075777A">
        <w:t>М45 мужчины (1974 г.р. и старше);</w:t>
      </w:r>
    </w:p>
    <w:p w:rsidR="00406C6E" w:rsidRPr="0075777A" w:rsidRDefault="00406C6E" w:rsidP="0050492F">
      <w:pPr>
        <w:numPr>
          <w:ilvl w:val="0"/>
          <w:numId w:val="2"/>
        </w:numPr>
        <w:ind w:left="0" w:firstLine="567"/>
        <w:jc w:val="both"/>
        <w:rPr>
          <w:b/>
        </w:rPr>
      </w:pPr>
      <w:r w:rsidRPr="0075777A">
        <w:t>Ж45 женщины (1974 г.р. и старше);</w:t>
      </w:r>
    </w:p>
    <w:p w:rsidR="00406C6E" w:rsidRPr="0075777A" w:rsidRDefault="00406C6E" w:rsidP="0050492F">
      <w:pPr>
        <w:numPr>
          <w:ilvl w:val="0"/>
          <w:numId w:val="2"/>
        </w:numPr>
        <w:ind w:left="0" w:firstLine="567"/>
        <w:jc w:val="both"/>
        <w:rPr>
          <w:b/>
        </w:rPr>
      </w:pPr>
      <w:r w:rsidRPr="0075777A">
        <w:t>М55 мужчины (1964 г.р. и старше);</w:t>
      </w:r>
    </w:p>
    <w:p w:rsidR="00406C6E" w:rsidRPr="0075777A" w:rsidRDefault="00406C6E" w:rsidP="0050492F">
      <w:pPr>
        <w:numPr>
          <w:ilvl w:val="0"/>
          <w:numId w:val="2"/>
        </w:numPr>
        <w:ind w:left="0" w:firstLine="567"/>
        <w:jc w:val="both"/>
        <w:rPr>
          <w:b/>
        </w:rPr>
      </w:pPr>
      <w:r w:rsidRPr="0075777A">
        <w:t>Ж55 женщины (1964 г.р. и старше);</w:t>
      </w:r>
    </w:p>
    <w:p w:rsidR="00B21AAA" w:rsidRPr="00B21AAA" w:rsidRDefault="00406C6E" w:rsidP="00B21AAA">
      <w:pPr>
        <w:numPr>
          <w:ilvl w:val="0"/>
          <w:numId w:val="2"/>
        </w:numPr>
        <w:ind w:left="0" w:firstLine="567"/>
        <w:jc w:val="both"/>
        <w:rPr>
          <w:b/>
        </w:rPr>
      </w:pPr>
      <w:r w:rsidRPr="0075777A">
        <w:t>М65 мужчины (1954 г.р. и старше);</w:t>
      </w:r>
    </w:p>
    <w:p w:rsidR="00B21AAA" w:rsidRPr="00B21AAA" w:rsidRDefault="00B21AAA" w:rsidP="00B21AAA">
      <w:pPr>
        <w:numPr>
          <w:ilvl w:val="0"/>
          <w:numId w:val="2"/>
        </w:numPr>
        <w:ind w:left="0" w:firstLine="567"/>
        <w:jc w:val="both"/>
        <w:rPr>
          <w:b/>
        </w:rPr>
      </w:pPr>
      <w:r w:rsidRPr="00B21AAA">
        <w:rPr>
          <w:b/>
          <w:bCs/>
          <w:i/>
          <w:u w:val="single"/>
        </w:rPr>
        <w:t>В рамках продолжения реализации проекта “Ориентир на ЗОЖ”</w:t>
      </w:r>
    </w:p>
    <w:p w:rsidR="006C7CD9" w:rsidRPr="0075777A" w:rsidRDefault="006C7CD9" w:rsidP="00B21AAA">
      <w:pPr>
        <w:jc w:val="both"/>
        <w:rPr>
          <w:b/>
        </w:rPr>
      </w:pPr>
    </w:p>
    <w:p w:rsidR="00406C6E" w:rsidRPr="00B21AAA" w:rsidRDefault="00406C6E" w:rsidP="00A63A2F">
      <w:pPr>
        <w:pStyle w:val="a3"/>
        <w:jc w:val="both"/>
        <w:rPr>
          <w:b/>
          <w:i/>
          <w:u w:val="single"/>
        </w:rPr>
      </w:pPr>
      <w:r w:rsidRPr="00B21AAA">
        <w:rPr>
          <w:b/>
          <w:u w:val="single"/>
        </w:rPr>
        <w:t xml:space="preserve"> </w:t>
      </w:r>
      <w:r w:rsidRPr="00B21AAA">
        <w:rPr>
          <w:b/>
          <w:i/>
          <w:u w:val="single"/>
        </w:rPr>
        <w:t xml:space="preserve">Группа </w:t>
      </w:r>
      <w:proofErr w:type="spellStart"/>
      <w:r w:rsidRPr="00B21AAA">
        <w:rPr>
          <w:b/>
          <w:i/>
          <w:u w:val="single"/>
        </w:rPr>
        <w:t>Open</w:t>
      </w:r>
      <w:proofErr w:type="spellEnd"/>
      <w:r w:rsidRPr="00B21AAA">
        <w:rPr>
          <w:b/>
          <w:i/>
          <w:u w:val="single"/>
        </w:rPr>
        <w:t xml:space="preserve"> – (нов</w:t>
      </w:r>
      <w:r w:rsidR="00B21AAA" w:rsidRPr="00B21AAA">
        <w:rPr>
          <w:b/>
          <w:i/>
          <w:u w:val="single"/>
        </w:rPr>
        <w:t>ички, без ограничения возраста)</w:t>
      </w:r>
    </w:p>
    <w:p w:rsidR="00406C6E" w:rsidRPr="0075777A" w:rsidRDefault="00406C6E" w:rsidP="0050492F">
      <w:pPr>
        <w:jc w:val="both"/>
      </w:pPr>
    </w:p>
    <w:p w:rsidR="00406C6E" w:rsidRPr="0075777A" w:rsidRDefault="00406C6E" w:rsidP="0050492F">
      <w:pPr>
        <w:ind w:firstLine="567"/>
        <w:jc w:val="both"/>
        <w:rPr>
          <w:b/>
        </w:rPr>
      </w:pPr>
      <w:r w:rsidRPr="0075777A">
        <w:t xml:space="preserve">Если по итогам предварительных заявок (или комиссии по допуску), в отдельные группы будет заявлено менее 5 человек, главный судья в праве объединить группы.   </w:t>
      </w:r>
    </w:p>
    <w:p w:rsidR="00406C6E" w:rsidRPr="0075777A" w:rsidRDefault="00406C6E" w:rsidP="0050492F">
      <w:pPr>
        <w:pStyle w:val="a3"/>
        <w:ind w:left="1800"/>
        <w:jc w:val="both"/>
      </w:pPr>
    </w:p>
    <w:p w:rsidR="00406C6E" w:rsidRPr="0075777A" w:rsidRDefault="00406C6E" w:rsidP="0050492F">
      <w:pPr>
        <w:tabs>
          <w:tab w:val="left" w:pos="0"/>
        </w:tabs>
        <w:jc w:val="both"/>
      </w:pPr>
      <w:r w:rsidRPr="0075777A">
        <w:t xml:space="preserve">Предварительные заявки принимаются организаторами до 23.00 час. 18 </w:t>
      </w:r>
      <w:proofErr w:type="gramStart"/>
      <w:r w:rsidRPr="0075777A">
        <w:t>апреля  2019</w:t>
      </w:r>
      <w:proofErr w:type="gramEnd"/>
      <w:r w:rsidRPr="0075777A">
        <w:t xml:space="preserve"> года онлайн в системе </w:t>
      </w:r>
      <w:r w:rsidRPr="0075777A">
        <w:rPr>
          <w:lang w:val="en-US"/>
        </w:rPr>
        <w:t>O</w:t>
      </w:r>
      <w:r w:rsidRPr="0075777A">
        <w:t>-</w:t>
      </w:r>
      <w:r w:rsidRPr="0075777A">
        <w:rPr>
          <w:lang w:val="en-US"/>
        </w:rPr>
        <w:t>pros</w:t>
      </w:r>
      <w:r w:rsidRPr="0075777A">
        <w:t>.</w:t>
      </w:r>
    </w:p>
    <w:p w:rsidR="00406C6E" w:rsidRDefault="00406C6E" w:rsidP="0050492F">
      <w:pPr>
        <w:tabs>
          <w:tab w:val="left" w:pos="0"/>
        </w:tabs>
        <w:jc w:val="both"/>
      </w:pPr>
      <w:r w:rsidRPr="0075777A">
        <w:tab/>
        <w:t>Комиссия по допуску участников к соревнованиям будет проводиться 19 апреля 2019 года, с 17.00 до 19.00, МБУ СШ №17, г. Волгоград, ул. Дзержинского, 38.</w:t>
      </w:r>
    </w:p>
    <w:p w:rsidR="00BB491A" w:rsidRPr="0075777A" w:rsidRDefault="00BB491A" w:rsidP="0050492F">
      <w:pPr>
        <w:tabs>
          <w:tab w:val="left" w:pos="0"/>
        </w:tabs>
        <w:jc w:val="both"/>
      </w:pPr>
    </w:p>
    <w:p w:rsidR="00BB491A" w:rsidRPr="00BB491A" w:rsidRDefault="00BB491A" w:rsidP="00BB491A">
      <w:pPr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B491A">
        <w:rPr>
          <w:rStyle w:val="FontStyle31"/>
          <w:rFonts w:ascii="Times New Roman" w:hAnsi="Times New Roman" w:cs="Times New Roman"/>
          <w:sz w:val="24"/>
          <w:szCs w:val="24"/>
          <w:u w:val="single"/>
        </w:rPr>
        <w:t>Финансовые условия:</w:t>
      </w:r>
    </w:p>
    <w:p w:rsidR="00BB491A" w:rsidRPr="00BB491A" w:rsidRDefault="00BB491A" w:rsidP="00BB491A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Расходы по участию в соревнованиях (проезд, питание, заявочный взнос) несут командирующие организации или сами участники.</w:t>
      </w:r>
    </w:p>
    <w:p w:rsidR="00BB491A" w:rsidRPr="006C7CD9" w:rsidRDefault="00BB491A" w:rsidP="00BB491A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C7CD9">
        <w:rPr>
          <w:rStyle w:val="FontStyle33"/>
          <w:rFonts w:ascii="Times New Roman" w:hAnsi="Times New Roman" w:cs="Times New Roman"/>
          <w:b w:val="0"/>
          <w:sz w:val="24"/>
          <w:szCs w:val="24"/>
        </w:rPr>
        <w:t>Целевой заявочный взнос на соревнования оплачивается согласно Положению о стартовом взносе и составляет:</w:t>
      </w:r>
    </w:p>
    <w:p w:rsidR="00BB491A" w:rsidRPr="009A61FE" w:rsidRDefault="00BB491A" w:rsidP="00BB491A"/>
    <w:tbl>
      <w:tblPr>
        <w:tblW w:w="77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4"/>
        <w:gridCol w:w="4678"/>
      </w:tblGrid>
      <w:tr w:rsidR="00BB491A" w:rsidRPr="009A61FE" w:rsidTr="000503DB">
        <w:tc>
          <w:tcPr>
            <w:tcW w:w="3074" w:type="dxa"/>
            <w:shd w:val="clear" w:color="auto" w:fill="auto"/>
          </w:tcPr>
          <w:p w:rsidR="00BB491A" w:rsidRPr="006C7CD9" w:rsidRDefault="00BB491A" w:rsidP="000503DB">
            <w:pPr>
              <w:pStyle w:val="Style28"/>
              <w:jc w:val="center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CD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</w:tc>
        <w:tc>
          <w:tcPr>
            <w:tcW w:w="4678" w:type="dxa"/>
            <w:shd w:val="clear" w:color="auto" w:fill="auto"/>
          </w:tcPr>
          <w:p w:rsidR="00BB491A" w:rsidRPr="006C7CD9" w:rsidRDefault="00BB491A" w:rsidP="000503DB">
            <w:pPr>
              <w:pStyle w:val="Style28"/>
              <w:jc w:val="center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CD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Целевой заявочный взнос за 1 день, </w:t>
            </w:r>
            <w:proofErr w:type="spellStart"/>
            <w:r w:rsidRPr="006C7CD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</w:p>
        </w:tc>
      </w:tr>
      <w:tr w:rsidR="00BB491A" w:rsidRPr="009A61FE" w:rsidTr="000503DB">
        <w:tc>
          <w:tcPr>
            <w:tcW w:w="3074" w:type="dxa"/>
            <w:shd w:val="clear" w:color="auto" w:fill="auto"/>
          </w:tcPr>
          <w:p w:rsidR="00BB491A" w:rsidRPr="006C7CD9" w:rsidRDefault="00BB491A" w:rsidP="000503DB">
            <w:pPr>
              <w:pStyle w:val="Style28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CD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МЖ-12,14,16,18</w:t>
            </w:r>
          </w:p>
        </w:tc>
        <w:tc>
          <w:tcPr>
            <w:tcW w:w="4678" w:type="dxa"/>
            <w:shd w:val="clear" w:color="auto" w:fill="auto"/>
          </w:tcPr>
          <w:p w:rsidR="00BB491A" w:rsidRPr="006C7CD9" w:rsidRDefault="00BB491A" w:rsidP="000503DB">
            <w:pPr>
              <w:pStyle w:val="Style26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B491A" w:rsidRPr="009A61FE" w:rsidTr="000503DB">
        <w:tc>
          <w:tcPr>
            <w:tcW w:w="3074" w:type="dxa"/>
            <w:shd w:val="clear" w:color="auto" w:fill="auto"/>
          </w:tcPr>
          <w:p w:rsidR="00BB491A" w:rsidRPr="006C7CD9" w:rsidRDefault="00BB491A" w:rsidP="000503DB">
            <w:pPr>
              <w:pStyle w:val="Style28"/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CD9"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  <w:t>МЖ-21,35,45,55, М65</w:t>
            </w:r>
          </w:p>
        </w:tc>
        <w:tc>
          <w:tcPr>
            <w:tcW w:w="4678" w:type="dxa"/>
            <w:shd w:val="clear" w:color="auto" w:fill="auto"/>
          </w:tcPr>
          <w:p w:rsidR="00BB491A" w:rsidRPr="006C7CD9" w:rsidRDefault="00BB491A" w:rsidP="000503DB">
            <w:pPr>
              <w:pStyle w:val="Style26"/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6C7CD9">
              <w:rPr>
                <w:rStyle w:val="FontStyle32"/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BB491A" w:rsidRPr="009A61FE" w:rsidTr="000503DB">
        <w:trPr>
          <w:trHeight w:val="78"/>
        </w:trPr>
        <w:tc>
          <w:tcPr>
            <w:tcW w:w="3074" w:type="dxa"/>
            <w:shd w:val="clear" w:color="auto" w:fill="auto"/>
          </w:tcPr>
          <w:p w:rsidR="00BB491A" w:rsidRPr="006C7CD9" w:rsidRDefault="00BB491A" w:rsidP="000503DB">
            <w:pPr>
              <w:pStyle w:val="Style26"/>
              <w:rPr>
                <w:rFonts w:ascii="Times New Roman" w:hAnsi="Times New Roman" w:cs="Times New Roman"/>
                <w:lang w:val="en-US"/>
              </w:rPr>
            </w:pPr>
            <w:r w:rsidRPr="006C7CD9">
              <w:rPr>
                <w:rFonts w:ascii="Times New Roman" w:hAnsi="Times New Roman" w:cs="Times New Roman"/>
              </w:rPr>
              <w:t>МЖ-</w:t>
            </w:r>
            <w:r w:rsidRPr="006C7CD9">
              <w:rPr>
                <w:rFonts w:ascii="Times New Roman" w:hAnsi="Times New Roman" w:cs="Times New Roman"/>
                <w:lang w:val="en-US"/>
              </w:rPr>
              <w:t>Open</w:t>
            </w:r>
          </w:p>
        </w:tc>
        <w:tc>
          <w:tcPr>
            <w:tcW w:w="4678" w:type="dxa"/>
            <w:shd w:val="clear" w:color="auto" w:fill="auto"/>
          </w:tcPr>
          <w:p w:rsidR="00BB491A" w:rsidRPr="006C7CD9" w:rsidRDefault="00BB491A" w:rsidP="000503DB"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 w:rsidRPr="006C7CD9">
              <w:rPr>
                <w:rFonts w:ascii="Times New Roman" w:hAnsi="Times New Roman" w:cs="Times New Roman"/>
              </w:rPr>
              <w:t>50</w:t>
            </w:r>
          </w:p>
        </w:tc>
      </w:tr>
    </w:tbl>
    <w:p w:rsidR="00BB491A" w:rsidRDefault="00BB491A" w:rsidP="00BB491A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</w:p>
    <w:p w:rsidR="00BB491A" w:rsidRPr="009A61FE" w:rsidRDefault="00BB491A" w:rsidP="00BB491A">
      <w:pPr>
        <w:jc w:val="both"/>
      </w:pPr>
      <w:r w:rsidRPr="009A61FE">
        <w:lastRenderedPageBreak/>
        <w:t>Заявочный взнос для членов ВООО ФСО согласно Положению о членских взносах (при выполнении финансовых условий за 2019 г.)</w:t>
      </w:r>
    </w:p>
    <w:p w:rsidR="00BB491A" w:rsidRPr="00BB491A" w:rsidRDefault="00BB491A" w:rsidP="00BB491A">
      <w:pPr>
        <w:rPr>
          <w:rFonts w:ascii="Calibri" w:hAnsi="Calibri"/>
        </w:rPr>
      </w:pPr>
    </w:p>
    <w:p w:rsidR="00BB491A" w:rsidRPr="00BB491A" w:rsidRDefault="00BB491A" w:rsidP="00BB491A">
      <w:pPr>
        <w:pStyle w:val="Style20"/>
        <w:jc w:val="both"/>
        <w:rPr>
          <w:rFonts w:ascii="Times New Roman" w:hAnsi="Times New Roman" w:cs="Times New Roman"/>
          <w:bCs/>
        </w:rPr>
      </w:pP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Расходы производятся по следующим статьям:</w:t>
      </w:r>
    </w:p>
    <w:p w:rsidR="00BB491A" w:rsidRPr="00BB491A" w:rsidRDefault="00BB491A" w:rsidP="00BB491A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•</w:t>
      </w: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подготовка спортивных карт-схем;</w:t>
      </w:r>
    </w:p>
    <w:p w:rsidR="00BB491A" w:rsidRPr="00BB491A" w:rsidRDefault="00BB491A" w:rsidP="00BB491A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•</w:t>
      </w: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типографские и канцелярские расходы;</w:t>
      </w:r>
    </w:p>
    <w:p w:rsidR="00BB491A" w:rsidRPr="00BB491A" w:rsidRDefault="00BB491A" w:rsidP="00BB491A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•</w:t>
      </w: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дополнительные услуги автотранспорта на соревнованиях;</w:t>
      </w:r>
    </w:p>
    <w:p w:rsidR="00BB491A" w:rsidRPr="00BB491A" w:rsidRDefault="00BB491A" w:rsidP="00BB491A">
      <w:r w:rsidRPr="00BB491A">
        <w:t>•</w:t>
      </w:r>
      <w:r w:rsidRPr="00BB491A">
        <w:tab/>
        <w:t>наградная и сувенирная атрибутика;</w:t>
      </w:r>
    </w:p>
    <w:p w:rsidR="00BB491A" w:rsidRPr="00BB491A" w:rsidRDefault="00BB491A" w:rsidP="00BB491A">
      <w:pPr>
        <w:pStyle w:val="Style20"/>
        <w:jc w:val="both"/>
        <w:rPr>
          <w:rFonts w:ascii="Times New Roman" w:hAnsi="Times New Roman" w:cs="Times New Roman"/>
          <w:bCs/>
        </w:rPr>
      </w:pP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•</w:t>
      </w: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подготовка дистанций;</w:t>
      </w:r>
    </w:p>
    <w:p w:rsidR="00BB491A" w:rsidRPr="00BB491A" w:rsidRDefault="00BB491A" w:rsidP="00BB491A">
      <w:pPr>
        <w:pStyle w:val="Style2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•</w:t>
      </w: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информационная поддержка соревнований.</w:t>
      </w:r>
    </w:p>
    <w:p w:rsidR="00BB491A" w:rsidRPr="00BB491A" w:rsidRDefault="00BB491A" w:rsidP="00BB491A">
      <w:pPr>
        <w:pStyle w:val="Style20"/>
        <w:ind w:firstLine="567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</w:p>
    <w:p w:rsidR="00BB491A" w:rsidRPr="00BB491A" w:rsidRDefault="00BB491A" w:rsidP="00BB491A">
      <w:pPr>
        <w:pStyle w:val="Style20"/>
        <w:ind w:firstLine="567"/>
        <w:jc w:val="both"/>
        <w:rPr>
          <w:rFonts w:ascii="Times New Roman" w:hAnsi="Times New Roman" w:cs="Times New Roman"/>
          <w:bCs/>
        </w:rPr>
      </w:pP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Оплата – при прохождении мандатной комиссии.</w:t>
      </w:r>
    </w:p>
    <w:p w:rsidR="00BB491A" w:rsidRPr="00BB491A" w:rsidRDefault="00BB491A" w:rsidP="00BB491A">
      <w:pPr>
        <w:pStyle w:val="Style20"/>
        <w:ind w:firstLine="567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На соревнованиях будет применяться система электронной отметки S</w:t>
      </w: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  <w:lang w:val="en-US"/>
        </w:rPr>
        <w:t>FR</w:t>
      </w: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-</w:t>
      </w: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  <w:lang w:val="en-US"/>
        </w:rPr>
        <w:t>system</w:t>
      </w:r>
      <w:r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.</w:t>
      </w:r>
    </w:p>
    <w:p w:rsidR="00BB491A" w:rsidRPr="006C7CD9" w:rsidRDefault="00222C07" w:rsidP="00BB491A">
      <w:pPr>
        <w:pStyle w:val="Style20"/>
        <w:ind w:left="567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Аренда </w:t>
      </w:r>
      <w:proofErr w:type="gramStart"/>
      <w:r w:rsidR="00BB491A" w:rsidRP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чипа:  группы</w:t>
      </w:r>
      <w:proofErr w:type="gramEnd"/>
      <w:r w:rsidR="00BB491A">
        <w:rPr>
          <w:rStyle w:val="FontStyle33"/>
          <w:rFonts w:ascii="Times New Roman" w:hAnsi="Times New Roman" w:cs="Times New Roman"/>
          <w:b w:val="0"/>
          <w:sz w:val="24"/>
          <w:szCs w:val="24"/>
        </w:rPr>
        <w:t>:</w:t>
      </w:r>
      <w:r w:rsidR="00BB491A" w:rsidRPr="009A61FE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BB491A" w:rsidRPr="006C7CD9">
        <w:rPr>
          <w:rStyle w:val="FontStyle33"/>
          <w:rFonts w:ascii="Times New Roman" w:hAnsi="Times New Roman" w:cs="Times New Roman"/>
          <w:b w:val="0"/>
          <w:sz w:val="24"/>
          <w:szCs w:val="24"/>
        </w:rPr>
        <w:t>МЖ-12,14,16,18,</w:t>
      </w:r>
      <w:r w:rsidR="00BB491A" w:rsidRPr="006C7CD9">
        <w:rPr>
          <w:rStyle w:val="FontStyle33"/>
          <w:rFonts w:ascii="Times New Roman" w:hAnsi="Times New Roman" w:cs="Times New Roman"/>
          <w:b w:val="0"/>
          <w:sz w:val="24"/>
          <w:szCs w:val="24"/>
          <w:lang w:val="en-US"/>
        </w:rPr>
        <w:t>Open</w:t>
      </w:r>
      <w:r w:rsidR="00BB491A" w:rsidRPr="006C7CD9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- 10 руб./день, </w:t>
      </w:r>
    </w:p>
    <w:p w:rsidR="00BB491A" w:rsidRPr="006C7CD9" w:rsidRDefault="00BB491A" w:rsidP="00BB491A">
      <w:pPr>
        <w:pStyle w:val="Style20"/>
        <w:ind w:left="1416" w:firstLine="708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6C7CD9">
        <w:rPr>
          <w:rStyle w:val="FontStyle33"/>
          <w:rFonts w:ascii="Times New Roman" w:hAnsi="Times New Roman" w:cs="Times New Roman"/>
          <w:b w:val="0"/>
          <w:sz w:val="24"/>
          <w:szCs w:val="24"/>
        </w:rPr>
        <w:t>группы: МЖ-21, 35, 45, 55, М65 – 30 руб./день.</w:t>
      </w:r>
    </w:p>
    <w:p w:rsidR="00BB491A" w:rsidRPr="009A61FE" w:rsidRDefault="00BB491A" w:rsidP="00BB491A"/>
    <w:p w:rsidR="00FE30DC" w:rsidRPr="00FE30DC" w:rsidRDefault="00BB491A" w:rsidP="00FE30DC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Участники групп МЖ-</w:t>
      </w:r>
      <w:r w:rsidRPr="00CA0DB4">
        <w:rPr>
          <w:b/>
          <w:u w:val="single"/>
        </w:rPr>
        <w:t>12, а также не обладающие соответствующим опытом соревнований и квалификацией, обязаны выходить на старт с работающими, заряженными, зачищенными от влаги телефонами и часами.</w:t>
      </w:r>
      <w:r w:rsidR="00FE30DC">
        <w:rPr>
          <w:b/>
          <w:sz w:val="28"/>
          <w:szCs w:val="28"/>
          <w:u w:val="single"/>
        </w:rPr>
        <w:t xml:space="preserve"> </w:t>
      </w:r>
      <w:r w:rsidR="00FE30DC" w:rsidRPr="00FE30DC">
        <w:rPr>
          <w:b/>
          <w:u w:val="single"/>
        </w:rPr>
        <w:t>Контроль над исполнением этого пункта правил возлагается на тренеров-представителей спортсменов этих возрастных групп!!!</w:t>
      </w:r>
    </w:p>
    <w:p w:rsidR="00BB491A" w:rsidRDefault="00BB491A" w:rsidP="00BB491A">
      <w:pPr>
        <w:jc w:val="center"/>
        <w:rPr>
          <w:b/>
          <w:u w:val="single"/>
        </w:rPr>
      </w:pPr>
    </w:p>
    <w:p w:rsidR="00BB491A" w:rsidRDefault="00BB491A" w:rsidP="00BB491A">
      <w:pPr>
        <w:rPr>
          <w:b/>
          <w:u w:val="single"/>
        </w:rPr>
      </w:pPr>
    </w:p>
    <w:p w:rsidR="00BB491A" w:rsidRPr="00CA0DB4" w:rsidRDefault="00BB491A" w:rsidP="00BB491A">
      <w:pPr>
        <w:jc w:val="center"/>
        <w:rPr>
          <w:b/>
          <w:u w:val="single"/>
        </w:rPr>
      </w:pPr>
      <w:r>
        <w:rPr>
          <w:b/>
          <w:u w:val="single"/>
        </w:rPr>
        <w:t>Участникам, для крепления номеров, иметь с собой булавки.</w:t>
      </w:r>
    </w:p>
    <w:p w:rsidR="00BB491A" w:rsidRDefault="00BB491A" w:rsidP="00BB491A"/>
    <w:p w:rsidR="00406C6E" w:rsidRPr="0075777A" w:rsidRDefault="00406C6E"/>
    <w:sectPr w:rsidR="00406C6E" w:rsidRPr="0075777A" w:rsidSect="00E32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16" w:rsidRDefault="00F72B16" w:rsidP="00DC0C0A">
      <w:r>
        <w:separator/>
      </w:r>
    </w:p>
  </w:endnote>
  <w:endnote w:type="continuationSeparator" w:id="0">
    <w:p w:rsidR="00F72B16" w:rsidRDefault="00F72B16" w:rsidP="00DC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0A" w:rsidRDefault="00DC0C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0A" w:rsidRDefault="00DC0C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0A" w:rsidRDefault="00DC0C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16" w:rsidRDefault="00F72B16" w:rsidP="00DC0C0A">
      <w:r>
        <w:separator/>
      </w:r>
    </w:p>
  </w:footnote>
  <w:footnote w:type="continuationSeparator" w:id="0">
    <w:p w:rsidR="00F72B16" w:rsidRDefault="00F72B16" w:rsidP="00DC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0A" w:rsidRDefault="00DC0C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0A" w:rsidRDefault="00DC0C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0A" w:rsidRDefault="00DC0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12"/>
    <w:multiLevelType w:val="hybridMultilevel"/>
    <w:tmpl w:val="F3A4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2D090C"/>
    <w:multiLevelType w:val="hybridMultilevel"/>
    <w:tmpl w:val="2F145BC2"/>
    <w:lvl w:ilvl="0" w:tplc="80FE2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790A02"/>
    <w:multiLevelType w:val="hybridMultilevel"/>
    <w:tmpl w:val="436CED04"/>
    <w:lvl w:ilvl="0" w:tplc="EEEEE2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634"/>
    <w:rsid w:val="0007118F"/>
    <w:rsid w:val="000D4922"/>
    <w:rsid w:val="00222C07"/>
    <w:rsid w:val="00271634"/>
    <w:rsid w:val="00285F6C"/>
    <w:rsid w:val="00315501"/>
    <w:rsid w:val="00351230"/>
    <w:rsid w:val="003A66EB"/>
    <w:rsid w:val="00406C6E"/>
    <w:rsid w:val="0050492F"/>
    <w:rsid w:val="005D784A"/>
    <w:rsid w:val="00665BC2"/>
    <w:rsid w:val="006B1016"/>
    <w:rsid w:val="006C7CD9"/>
    <w:rsid w:val="0075777A"/>
    <w:rsid w:val="007D0BC9"/>
    <w:rsid w:val="008C4EDD"/>
    <w:rsid w:val="008F45DD"/>
    <w:rsid w:val="00A63A2F"/>
    <w:rsid w:val="00B21AAA"/>
    <w:rsid w:val="00B95BAC"/>
    <w:rsid w:val="00BB491A"/>
    <w:rsid w:val="00C06572"/>
    <w:rsid w:val="00D9325D"/>
    <w:rsid w:val="00DC0C0A"/>
    <w:rsid w:val="00E32656"/>
    <w:rsid w:val="00F72B16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C8A00-BF76-40BF-AA74-A82017C9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92F"/>
    <w:rPr>
      <w:rFonts w:ascii="Times New Roman" w:eastAsia="Times New Roman" w:hAnsi="Times New Roman"/>
      <w:sz w:val="24"/>
      <w:szCs w:val="24"/>
    </w:rPr>
  </w:style>
  <w:style w:type="character" w:customStyle="1" w:styleId="FontStyle31">
    <w:name w:val="Font Style31"/>
    <w:rsid w:val="00DC0C0A"/>
    <w:rPr>
      <w:rFonts w:ascii="Mangal" w:eastAsia="Mangal" w:hAnsi="Mangal" w:cs="Mangal"/>
      <w:b/>
      <w:bCs/>
      <w:sz w:val="26"/>
      <w:szCs w:val="26"/>
    </w:rPr>
  </w:style>
  <w:style w:type="character" w:customStyle="1" w:styleId="FontStyle32">
    <w:name w:val="Font Style32"/>
    <w:rsid w:val="00DC0C0A"/>
    <w:rPr>
      <w:rFonts w:ascii="Mangal" w:eastAsia="Mangal" w:hAnsi="Mangal" w:cs="Mangal"/>
      <w:sz w:val="22"/>
      <w:szCs w:val="22"/>
    </w:rPr>
  </w:style>
  <w:style w:type="paragraph" w:customStyle="1" w:styleId="Style3">
    <w:name w:val="Style3"/>
    <w:basedOn w:val="a"/>
    <w:next w:val="a"/>
    <w:rsid w:val="00DC0C0A"/>
    <w:pPr>
      <w:widowControl w:val="0"/>
      <w:suppressAutoHyphens/>
      <w:autoSpaceDE w:val="0"/>
    </w:pPr>
    <w:rPr>
      <w:rFonts w:ascii="Mangal" w:eastAsia="Mangal" w:hAnsi="Mangal" w:cs="Mangal"/>
      <w:lang w:eastAsia="hi-IN" w:bidi="hi-IN"/>
    </w:rPr>
  </w:style>
  <w:style w:type="paragraph" w:customStyle="1" w:styleId="Style2">
    <w:name w:val="Style2"/>
    <w:basedOn w:val="a"/>
    <w:next w:val="a"/>
    <w:rsid w:val="00DC0C0A"/>
    <w:pPr>
      <w:widowControl w:val="0"/>
      <w:suppressAutoHyphens/>
      <w:autoSpaceDE w:val="0"/>
    </w:pPr>
    <w:rPr>
      <w:rFonts w:ascii="Mangal" w:eastAsia="Mangal" w:hAnsi="Mangal" w:cs="Mangal"/>
      <w:lang w:eastAsia="hi-IN" w:bidi="hi-IN"/>
    </w:rPr>
  </w:style>
  <w:style w:type="character" w:styleId="a4">
    <w:name w:val="Hyperlink"/>
    <w:rsid w:val="00DC0C0A"/>
    <w:rPr>
      <w:color w:val="000080"/>
      <w:u w:val="single"/>
    </w:rPr>
  </w:style>
  <w:style w:type="character" w:customStyle="1" w:styleId="FontStyle33">
    <w:name w:val="Font Style33"/>
    <w:rsid w:val="00BB491A"/>
    <w:rPr>
      <w:rFonts w:ascii="Mangal" w:eastAsia="Mangal" w:hAnsi="Mangal" w:cs="Mangal"/>
      <w:b/>
      <w:bCs/>
      <w:sz w:val="22"/>
      <w:szCs w:val="22"/>
    </w:rPr>
  </w:style>
  <w:style w:type="paragraph" w:customStyle="1" w:styleId="Style20">
    <w:name w:val="Style20"/>
    <w:basedOn w:val="a"/>
    <w:next w:val="a"/>
    <w:rsid w:val="00BB491A"/>
    <w:pPr>
      <w:widowControl w:val="0"/>
      <w:suppressAutoHyphens/>
      <w:autoSpaceDE w:val="0"/>
    </w:pPr>
    <w:rPr>
      <w:rFonts w:ascii="Mangal" w:eastAsia="Mangal" w:hAnsi="Mangal" w:cs="Mangal"/>
      <w:lang w:eastAsia="hi-IN" w:bidi="hi-IN"/>
    </w:rPr>
  </w:style>
  <w:style w:type="paragraph" w:customStyle="1" w:styleId="Style26">
    <w:name w:val="Style26"/>
    <w:basedOn w:val="a"/>
    <w:next w:val="a"/>
    <w:rsid w:val="00BB491A"/>
    <w:pPr>
      <w:widowControl w:val="0"/>
      <w:suppressAutoHyphens/>
      <w:autoSpaceDE w:val="0"/>
    </w:pPr>
    <w:rPr>
      <w:rFonts w:ascii="Mangal" w:eastAsia="Mangal" w:hAnsi="Mangal" w:cs="Mangal"/>
      <w:lang w:eastAsia="hi-IN" w:bidi="hi-IN"/>
    </w:rPr>
  </w:style>
  <w:style w:type="paragraph" w:customStyle="1" w:styleId="Style28">
    <w:name w:val="Style28"/>
    <w:basedOn w:val="a"/>
    <w:next w:val="a"/>
    <w:rsid w:val="00BB491A"/>
    <w:pPr>
      <w:widowControl w:val="0"/>
      <w:suppressAutoHyphens/>
      <w:autoSpaceDE w:val="0"/>
    </w:pPr>
    <w:rPr>
      <w:rFonts w:ascii="Mangal" w:eastAsia="Mangal" w:hAnsi="Mangal" w:cs="Mang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orie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olgoorien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776</Words>
  <Characters>4426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21</cp:revision>
  <dcterms:created xsi:type="dcterms:W3CDTF">2019-04-08T10:10:00Z</dcterms:created>
  <dcterms:modified xsi:type="dcterms:W3CDTF">2019-04-18T12:46:00Z</dcterms:modified>
</cp:coreProperties>
</file>