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5"/>
        <w:gridCol w:w="6769"/>
      </w:tblGrid>
      <w:tr w:rsidR="005953ED" w:rsidTr="00372E0E">
        <w:tc>
          <w:tcPr>
            <w:tcW w:w="2802" w:type="dxa"/>
          </w:tcPr>
          <w:p w:rsidR="005953ED" w:rsidRDefault="005953ED" w:rsidP="006E6C1B">
            <w:pPr>
              <w:pStyle w:val="a3"/>
              <w:tabs>
                <w:tab w:val="clear" w:pos="4677"/>
              </w:tabs>
            </w:pPr>
            <w:r w:rsidRPr="00AE44F0">
              <w:drawing>
                <wp:inline distT="0" distB="0" distL="0" distR="0">
                  <wp:extent cx="1624555" cy="1319514"/>
                  <wp:effectExtent l="19050" t="0" r="0" b="0"/>
                  <wp:docPr id="6" name="Рисунок 1" descr="D:\документы ДЮСШ №17\Документы ДЮСШ №17\Логотипы\Логотип СШ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ДЮСШ №17\Документы ДЮСШ №17\Логотипы\Логотип СШ 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77" cy="133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5953ED" w:rsidRPr="00AE44F0" w:rsidRDefault="005953ED" w:rsidP="006E6C1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Лично-командное первенство </w:t>
            </w:r>
          </w:p>
          <w:p w:rsidR="005953ED" w:rsidRPr="00AE44F0" w:rsidRDefault="005953ED" w:rsidP="006E6C1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4F0">
              <w:rPr>
                <w:rFonts w:ascii="Times New Roman" w:hAnsi="Times New Roman" w:cs="Times New Roman"/>
                <w:b/>
                <w:sz w:val="28"/>
                <w:szCs w:val="28"/>
              </w:rPr>
              <w:t>Тракторозаводского</w:t>
            </w:r>
            <w:proofErr w:type="spellEnd"/>
            <w:r w:rsidRPr="00AE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Волгограда среди общеобразовательных учреждений</w:t>
            </w:r>
          </w:p>
          <w:p w:rsidR="005953ED" w:rsidRPr="00AE44F0" w:rsidRDefault="005953ED" w:rsidP="006E6C1B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AE44F0">
              <w:rPr>
                <w:rFonts w:ascii="Times New Roman" w:hAnsi="Times New Roman" w:cs="Times New Roman"/>
              </w:rPr>
              <w:t xml:space="preserve"> </w:t>
            </w:r>
          </w:p>
          <w:p w:rsidR="005953ED" w:rsidRPr="00AE44F0" w:rsidRDefault="005953ED" w:rsidP="006E6C1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:rsidR="005953ED" w:rsidRPr="00AE44F0" w:rsidRDefault="005953ED" w:rsidP="006E6C1B">
            <w:pPr>
              <w:pStyle w:val="a3"/>
              <w:tabs>
                <w:tab w:val="clear" w:pos="4677"/>
              </w:tabs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AE44F0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ИНФОРМАЦИОННЫЙ БЮЛЛЕТЕНЬ</w:t>
            </w:r>
          </w:p>
        </w:tc>
      </w:tr>
    </w:tbl>
    <w:p w:rsidR="005953ED" w:rsidRDefault="005953ED" w:rsidP="005953ED">
      <w:pPr>
        <w:pStyle w:val="a3"/>
        <w:tabs>
          <w:tab w:val="clear" w:pos="4677"/>
        </w:tabs>
      </w:pPr>
    </w:p>
    <w:p w:rsidR="005953ED" w:rsidRDefault="005953ED" w:rsidP="005953ED">
      <w:pPr>
        <w:pStyle w:val="a3"/>
        <w:tabs>
          <w:tab w:val="clear" w:pos="4677"/>
        </w:tabs>
      </w:pPr>
    </w:p>
    <w:p w:rsidR="005953ED" w:rsidRPr="00921CC9" w:rsidRDefault="005953ED" w:rsidP="005953ED">
      <w:pPr>
        <w:pStyle w:val="a3"/>
        <w:numPr>
          <w:ilvl w:val="0"/>
          <w:numId w:val="1"/>
        </w:numPr>
        <w:tabs>
          <w:tab w:val="clear" w:pos="4677"/>
        </w:tabs>
        <w:ind w:left="284" w:hanging="284"/>
        <w:rPr>
          <w:b/>
        </w:rPr>
      </w:pPr>
      <w:r>
        <w:rPr>
          <w:b/>
        </w:rPr>
        <w:t>Мест</w:t>
      </w:r>
      <w:r w:rsidRPr="00921CC9">
        <w:rPr>
          <w:b/>
        </w:rPr>
        <w:t>о и сроки проведения соревнований:</w:t>
      </w:r>
    </w:p>
    <w:p w:rsidR="005953ED" w:rsidRDefault="005953ED" w:rsidP="005953ED">
      <w:pPr>
        <w:pStyle w:val="a3"/>
        <w:tabs>
          <w:tab w:val="clear" w:pos="4677"/>
        </w:tabs>
      </w:pPr>
      <w:r>
        <w:t xml:space="preserve">Соревнования проводятся </w:t>
      </w:r>
      <w:r w:rsidRPr="00FA53C8">
        <w:rPr>
          <w:u w:val="single"/>
        </w:rPr>
        <w:t>27 октября 2019 года.</w:t>
      </w:r>
    </w:p>
    <w:p w:rsidR="005953ED" w:rsidRDefault="005953ED" w:rsidP="005953ED">
      <w:pPr>
        <w:pStyle w:val="a3"/>
        <w:tabs>
          <w:tab w:val="clear" w:pos="4677"/>
        </w:tabs>
      </w:pPr>
      <w:r>
        <w:t xml:space="preserve">Район соревнований находится в  северной части </w:t>
      </w:r>
      <w:proofErr w:type="gramStart"/>
      <w:r>
        <w:t>г</w:t>
      </w:r>
      <w:proofErr w:type="gramEnd"/>
      <w:r>
        <w:t xml:space="preserve">. Волгограда, в пойме р. </w:t>
      </w:r>
      <w:proofErr w:type="spellStart"/>
      <w:r>
        <w:t>Мечётка</w:t>
      </w:r>
      <w:proofErr w:type="spellEnd"/>
      <w:r>
        <w:t xml:space="preserve">, на берегу р. Волга. Остановка «Грамши» п. </w:t>
      </w:r>
      <w:proofErr w:type="spellStart"/>
      <w:r>
        <w:t>Спартановка</w:t>
      </w:r>
      <w:proofErr w:type="spellEnd"/>
      <w:r>
        <w:t>. Размещение участников и центр соревнований</w:t>
      </w:r>
      <w:r w:rsidR="00D14D17" w:rsidRPr="00D14D17">
        <w:t xml:space="preserve"> </w:t>
      </w:r>
      <w:r w:rsidR="00D14D17">
        <w:t xml:space="preserve">на стадионе ГБПОУ «Волгоградский колледж </w:t>
      </w:r>
      <w:r w:rsidR="00FA53C8">
        <w:t xml:space="preserve"> </w:t>
      </w:r>
      <w:r w:rsidR="00D14D17">
        <w:t>управления и новых технологий»</w:t>
      </w:r>
    </w:p>
    <w:p w:rsidR="00D14D17" w:rsidRDefault="005953ED" w:rsidP="005953ED">
      <w:pPr>
        <w:pStyle w:val="a3"/>
      </w:pPr>
      <w:r>
        <w:t xml:space="preserve">Главный судья соревнований – Маркелова О. И., </w:t>
      </w:r>
    </w:p>
    <w:p w:rsidR="00D14D17" w:rsidRDefault="00D14D17" w:rsidP="005953ED">
      <w:pPr>
        <w:pStyle w:val="a3"/>
      </w:pPr>
      <w:r>
        <w:t>Г</w:t>
      </w:r>
      <w:r w:rsidR="005953ED">
        <w:t xml:space="preserve">л. секретарь </w:t>
      </w:r>
      <w:proofErr w:type="spellStart"/>
      <w:r w:rsidR="005953ED">
        <w:t>Мирошникова</w:t>
      </w:r>
      <w:proofErr w:type="spellEnd"/>
      <w:r w:rsidR="005953ED">
        <w:t xml:space="preserve"> О.О., </w:t>
      </w:r>
    </w:p>
    <w:p w:rsidR="005953ED" w:rsidRDefault="00D14D17" w:rsidP="005953ED">
      <w:pPr>
        <w:pStyle w:val="a3"/>
      </w:pPr>
      <w:r>
        <w:t>З</w:t>
      </w:r>
      <w:r w:rsidR="005953ED">
        <w:t>ам. главного</w:t>
      </w:r>
      <w:r>
        <w:t xml:space="preserve"> </w:t>
      </w:r>
      <w:r w:rsidR="005953ED">
        <w:t>судьи по СТО – Репина И. А.</w:t>
      </w:r>
      <w:r>
        <w:t xml:space="preserve"> </w:t>
      </w:r>
    </w:p>
    <w:p w:rsidR="005953ED" w:rsidRPr="00921CC9" w:rsidRDefault="005953ED" w:rsidP="005953ED">
      <w:pPr>
        <w:pStyle w:val="a3"/>
        <w:rPr>
          <w:b/>
        </w:rPr>
      </w:pPr>
      <w:r w:rsidRPr="00921CC9">
        <w:rPr>
          <w:b/>
        </w:rPr>
        <w:t xml:space="preserve">2. </w:t>
      </w:r>
      <w:r>
        <w:rPr>
          <w:b/>
        </w:rPr>
        <w:t xml:space="preserve"> </w:t>
      </w:r>
      <w:r w:rsidRPr="00921CC9">
        <w:rPr>
          <w:b/>
        </w:rPr>
        <w:t>Требования к участникам со</w:t>
      </w:r>
      <w:r>
        <w:rPr>
          <w:b/>
        </w:rPr>
        <w:t>ревнований и условия их допуска:</w:t>
      </w:r>
    </w:p>
    <w:p w:rsidR="005953ED" w:rsidRDefault="005953ED" w:rsidP="005953ED">
      <w:pPr>
        <w:pStyle w:val="a3"/>
      </w:pPr>
      <w:r>
        <w:t>К соревнованиям допускаются все желающие, выполнившие условия заявки</w:t>
      </w:r>
      <w:r w:rsidR="00FA53C8">
        <w:t>.</w:t>
      </w:r>
    </w:p>
    <w:p w:rsidR="005953ED" w:rsidRDefault="005953ED" w:rsidP="005953ED">
      <w:pPr>
        <w:pStyle w:val="a3"/>
      </w:pPr>
      <w:r>
        <w:t>Соревнования проводятся по следующим возрастным группам:</w:t>
      </w:r>
    </w:p>
    <w:p w:rsidR="005953ED" w:rsidRDefault="005953ED" w:rsidP="005953ED">
      <w:pPr>
        <w:pStyle w:val="a3"/>
      </w:pPr>
      <w:r>
        <w:t xml:space="preserve">МЖ-10,12,14,16,18,21(В),35,45,55, М65, </w:t>
      </w:r>
      <w:proofErr w:type="spellStart"/>
      <w:r>
        <w:t>Open</w:t>
      </w:r>
      <w:proofErr w:type="spellEnd"/>
      <w:r>
        <w:t xml:space="preserve">. </w:t>
      </w:r>
    </w:p>
    <w:p w:rsidR="005953ED" w:rsidRDefault="005953ED" w:rsidP="005953ED">
      <w:pPr>
        <w:pStyle w:val="a3"/>
      </w:pPr>
      <w:r>
        <w:t>Участники должны иметь медицинские справки-допуски.</w:t>
      </w:r>
    </w:p>
    <w:p w:rsidR="005953ED" w:rsidRPr="00921CC9" w:rsidRDefault="005953ED" w:rsidP="005953ED">
      <w:pPr>
        <w:pStyle w:val="a3"/>
        <w:rPr>
          <w:b/>
        </w:rPr>
      </w:pPr>
      <w:r w:rsidRPr="00921CC9">
        <w:rPr>
          <w:b/>
        </w:rPr>
        <w:t>3. Программа соревнований:</w:t>
      </w:r>
    </w:p>
    <w:p w:rsidR="005953ED" w:rsidRPr="00921CC9" w:rsidRDefault="005953ED" w:rsidP="005953ED">
      <w:pPr>
        <w:pStyle w:val="a3"/>
      </w:pPr>
      <w:r w:rsidRPr="00921CC9">
        <w:t>27 ок</w:t>
      </w:r>
      <w:r>
        <w:t>тября 2019 г.:</w:t>
      </w:r>
    </w:p>
    <w:p w:rsidR="005953ED" w:rsidRPr="00921CC9" w:rsidRDefault="005953ED" w:rsidP="005953ED">
      <w:pPr>
        <w:pStyle w:val="a3"/>
      </w:pPr>
      <w:r w:rsidRPr="00D14D17">
        <w:rPr>
          <w:u w:val="single"/>
        </w:rPr>
        <w:t>09.00-10.00</w:t>
      </w:r>
      <w:r w:rsidRPr="00921CC9">
        <w:t xml:space="preserve"> – заезд, размещение, регистрация участников;</w:t>
      </w:r>
    </w:p>
    <w:p w:rsidR="005953ED" w:rsidRPr="00921CC9" w:rsidRDefault="005953ED" w:rsidP="005953ED">
      <w:pPr>
        <w:pStyle w:val="a3"/>
      </w:pPr>
      <w:r w:rsidRPr="00D14D17">
        <w:rPr>
          <w:u w:val="single"/>
        </w:rPr>
        <w:t>10.30</w:t>
      </w:r>
      <w:r w:rsidRPr="00921CC9">
        <w:t xml:space="preserve"> – открытие соревнований;</w:t>
      </w:r>
    </w:p>
    <w:p w:rsidR="005953ED" w:rsidRDefault="005953ED" w:rsidP="005953ED">
      <w:pPr>
        <w:pStyle w:val="a3"/>
      </w:pPr>
      <w:r w:rsidRPr="00D14D17">
        <w:rPr>
          <w:u w:val="single"/>
        </w:rPr>
        <w:t>11.00</w:t>
      </w:r>
      <w:r>
        <w:t xml:space="preserve"> - старт участников (кросс-спринт0830011811Я);</w:t>
      </w:r>
    </w:p>
    <w:p w:rsidR="005953ED" w:rsidRPr="00475B34" w:rsidRDefault="005953ED" w:rsidP="005953ED">
      <w:pPr>
        <w:pStyle w:val="a3"/>
        <w:rPr>
          <w:b/>
        </w:rPr>
      </w:pPr>
      <w:r w:rsidRPr="00475B34">
        <w:rPr>
          <w:b/>
        </w:rPr>
        <w:t xml:space="preserve">4. Медицинское обеспечение: </w:t>
      </w:r>
    </w:p>
    <w:p w:rsidR="005953ED" w:rsidRDefault="005953ED" w:rsidP="005953ED">
      <w:pPr>
        <w:pStyle w:val="a3"/>
      </w:pPr>
      <w:r>
        <w:t>Во время проведения соревнований медицинский работник будет находиться в районе финиша.</w:t>
      </w:r>
    </w:p>
    <w:p w:rsidR="00D14D17" w:rsidRPr="00372E0E" w:rsidRDefault="00D14D17" w:rsidP="005953ED">
      <w:pPr>
        <w:pStyle w:val="a3"/>
        <w:rPr>
          <w:b/>
        </w:rPr>
      </w:pPr>
      <w:r w:rsidRPr="00372E0E">
        <w:rPr>
          <w:b/>
        </w:rPr>
        <w:t>5. Информационное сопровождение:</w:t>
      </w:r>
    </w:p>
    <w:p w:rsidR="00D14D17" w:rsidRPr="00B03CBC" w:rsidRDefault="00D14D17" w:rsidP="005953ED">
      <w:pPr>
        <w:pStyle w:val="a3"/>
      </w:pPr>
      <w:r>
        <w:t xml:space="preserve">Информация, стартовые протоколы, </w:t>
      </w:r>
      <w:r w:rsidR="00372E0E">
        <w:t>предварительные протоколы результатов будут вывешиваться в бумажном виде, в центре соревнований.</w:t>
      </w:r>
      <w:r w:rsidR="00FA53C8">
        <w:t xml:space="preserve"> Итоговые результаты – на сайт</w:t>
      </w:r>
      <w:r w:rsidR="00B03CBC">
        <w:t xml:space="preserve">ах:  </w:t>
      </w:r>
      <w:hyperlink r:id="rId6" w:history="1">
        <w:r w:rsidR="00B03CBC" w:rsidRPr="005E7EF1">
          <w:rPr>
            <w:rStyle w:val="a8"/>
          </w:rPr>
          <w:t>www.volgoorient.ru</w:t>
        </w:r>
      </w:hyperlink>
      <w:r w:rsidR="00B03CBC">
        <w:t xml:space="preserve"> и </w:t>
      </w:r>
      <w:hyperlink r:id="rId7" w:history="1">
        <w:r w:rsidR="00B03CBC">
          <w:rPr>
            <w:rStyle w:val="a8"/>
          </w:rPr>
          <w:t>http://o-bizons34.ru</w:t>
        </w:r>
      </w:hyperlink>
    </w:p>
    <w:p w:rsidR="00372E0E" w:rsidRPr="00372E0E" w:rsidRDefault="00372E0E" w:rsidP="00372E0E">
      <w:pPr>
        <w:pStyle w:val="a3"/>
        <w:rPr>
          <w:b/>
        </w:rPr>
      </w:pPr>
      <w:r w:rsidRPr="00372E0E">
        <w:rPr>
          <w:b/>
        </w:rPr>
        <w:t>6.  Финансовые условия:</w:t>
      </w:r>
    </w:p>
    <w:p w:rsidR="00372E0E" w:rsidRDefault="00372E0E" w:rsidP="00372E0E">
      <w:pPr>
        <w:pStyle w:val="a3"/>
      </w:pPr>
      <w:r>
        <w:t>Расходы по участию в соревнованиях (проезд, питание, заявочный взнос) несут</w:t>
      </w:r>
    </w:p>
    <w:p w:rsidR="00372E0E" w:rsidRDefault="00372E0E" w:rsidP="00372E0E">
      <w:pPr>
        <w:pStyle w:val="a3"/>
      </w:pPr>
      <w:r>
        <w:t>командирующие организации или сами участники.</w:t>
      </w:r>
    </w:p>
    <w:p w:rsidR="005953ED" w:rsidRDefault="005953ED" w:rsidP="005953ED">
      <w:pPr>
        <w:pStyle w:val="a3"/>
        <w:rPr>
          <w:b/>
        </w:rPr>
      </w:pPr>
    </w:p>
    <w:p w:rsidR="005953ED" w:rsidRDefault="005953ED" w:rsidP="005953ED">
      <w:pPr>
        <w:pStyle w:val="a3"/>
        <w:jc w:val="center"/>
        <w:rPr>
          <w:b/>
        </w:rPr>
      </w:pPr>
      <w:r w:rsidRPr="00475B34">
        <w:rPr>
          <w:b/>
        </w:rPr>
        <w:t>Заявочный взнос за участие в соревнованиях составляет: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953ED" w:rsidTr="006E6C1B">
        <w:tc>
          <w:tcPr>
            <w:tcW w:w="3190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190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Заявочный взнос</w:t>
            </w:r>
          </w:p>
        </w:tc>
        <w:tc>
          <w:tcPr>
            <w:tcW w:w="3191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Аренда чипа</w:t>
            </w:r>
          </w:p>
        </w:tc>
      </w:tr>
      <w:tr w:rsidR="005953ED" w:rsidTr="006E6C1B">
        <w:tc>
          <w:tcPr>
            <w:tcW w:w="3190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МЖ-10,12,14,16,18</w:t>
            </w:r>
          </w:p>
        </w:tc>
        <w:tc>
          <w:tcPr>
            <w:tcW w:w="3190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91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53ED" w:rsidTr="006E6C1B">
        <w:tc>
          <w:tcPr>
            <w:tcW w:w="3190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МЖ- 21,35,45,55,65</w:t>
            </w:r>
          </w:p>
        </w:tc>
        <w:tc>
          <w:tcPr>
            <w:tcW w:w="3190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191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953ED" w:rsidTr="006E6C1B">
        <w:tc>
          <w:tcPr>
            <w:tcW w:w="3190" w:type="dxa"/>
          </w:tcPr>
          <w:p w:rsidR="005953ED" w:rsidRPr="00475B34" w:rsidRDefault="005953ED" w:rsidP="006E6C1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МЖ - </w:t>
            </w:r>
            <w:r>
              <w:rPr>
                <w:b/>
                <w:lang w:val="en-US"/>
              </w:rPr>
              <w:t>Open</w:t>
            </w:r>
          </w:p>
        </w:tc>
        <w:tc>
          <w:tcPr>
            <w:tcW w:w="3190" w:type="dxa"/>
          </w:tcPr>
          <w:p w:rsidR="005953ED" w:rsidRPr="00475B34" w:rsidRDefault="005953ED" w:rsidP="006E6C1B">
            <w:pPr>
              <w:pStyle w:val="a3"/>
              <w:jc w:val="center"/>
              <w:rPr>
                <w:b/>
                <w:color w:val="FF0000"/>
              </w:rPr>
            </w:pPr>
            <w:r w:rsidRPr="00475B34">
              <w:rPr>
                <w:b/>
                <w:color w:val="FF0000"/>
              </w:rPr>
              <w:t>БЕСПЛАТНО</w:t>
            </w:r>
          </w:p>
        </w:tc>
        <w:tc>
          <w:tcPr>
            <w:tcW w:w="3191" w:type="dxa"/>
          </w:tcPr>
          <w:p w:rsidR="005953ED" w:rsidRDefault="005953ED" w:rsidP="006E6C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03CBC" w:rsidRDefault="00B03CBC" w:rsidP="005953ED">
      <w:pPr>
        <w:pStyle w:val="a3"/>
      </w:pPr>
    </w:p>
    <w:p w:rsidR="005953ED" w:rsidRDefault="005953ED" w:rsidP="005953ED">
      <w:pPr>
        <w:pStyle w:val="a3"/>
      </w:pPr>
      <w:r w:rsidRPr="00475B34">
        <w:t>Заявочный взнос для членов ВООО ФСО согласно Положению о членских взносах (при выполнении финансовых  условий за 2019 год</w:t>
      </w:r>
      <w:r>
        <w:t>).</w:t>
      </w:r>
    </w:p>
    <w:p w:rsidR="005953ED" w:rsidRDefault="005953ED" w:rsidP="005953ED">
      <w:pPr>
        <w:pStyle w:val="a3"/>
      </w:pPr>
      <w:r>
        <w:t>Заявочный взнос идет на следующие виды расходов:</w:t>
      </w:r>
    </w:p>
    <w:p w:rsidR="005953ED" w:rsidRDefault="005953ED" w:rsidP="005953ED">
      <w:pPr>
        <w:pStyle w:val="a3"/>
      </w:pPr>
      <w:r>
        <w:t>- подготовка спортивных карт-схем;</w:t>
      </w:r>
    </w:p>
    <w:p w:rsidR="005953ED" w:rsidRDefault="005953ED" w:rsidP="005953ED">
      <w:pPr>
        <w:pStyle w:val="a3"/>
      </w:pPr>
      <w:r>
        <w:t>- типографические и канцелярские расходы;</w:t>
      </w:r>
    </w:p>
    <w:p w:rsidR="005953ED" w:rsidRDefault="005953ED" w:rsidP="005953ED">
      <w:pPr>
        <w:pStyle w:val="a3"/>
      </w:pPr>
      <w:r>
        <w:t>- дополнительные услуги автотранспорта на соревнованиях;</w:t>
      </w:r>
    </w:p>
    <w:p w:rsidR="005953ED" w:rsidRDefault="005953ED" w:rsidP="005953ED">
      <w:pPr>
        <w:pStyle w:val="a3"/>
      </w:pPr>
      <w:r>
        <w:t>- подготовка дистанций.</w:t>
      </w:r>
    </w:p>
    <w:p w:rsidR="005953ED" w:rsidRDefault="005953ED" w:rsidP="005953ED">
      <w:pPr>
        <w:pStyle w:val="a3"/>
      </w:pPr>
      <w:r>
        <w:t>Оплата - при прохождении мандатной комиссии.</w:t>
      </w:r>
    </w:p>
    <w:p w:rsidR="005953ED" w:rsidRDefault="005953ED" w:rsidP="005953ED">
      <w:pPr>
        <w:pStyle w:val="a3"/>
      </w:pPr>
    </w:p>
    <w:p w:rsidR="005953ED" w:rsidRDefault="005953ED" w:rsidP="005953ED">
      <w:pPr>
        <w:pStyle w:val="a3"/>
        <w:rPr>
          <w:b/>
          <w:u w:val="single"/>
        </w:rPr>
      </w:pPr>
      <w:r w:rsidRPr="005953ED">
        <w:rPr>
          <w:b/>
          <w:u w:val="single"/>
        </w:rPr>
        <w:t>Участникам, для крепления номеров, иметь с собой булавки!!!</w:t>
      </w:r>
    </w:p>
    <w:p w:rsidR="001274AE" w:rsidRDefault="00B03CBC"/>
    <w:sectPr w:rsidR="001274AE" w:rsidSect="00B03C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1ED1"/>
    <w:multiLevelType w:val="hybridMultilevel"/>
    <w:tmpl w:val="5DC8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ED"/>
    <w:rsid w:val="00372E0E"/>
    <w:rsid w:val="00473A98"/>
    <w:rsid w:val="005953ED"/>
    <w:rsid w:val="00611C2F"/>
    <w:rsid w:val="006F1848"/>
    <w:rsid w:val="00B03CBC"/>
    <w:rsid w:val="00D14D17"/>
    <w:rsid w:val="00E2224A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3ED"/>
  </w:style>
  <w:style w:type="table" w:styleId="a5">
    <w:name w:val="Table Grid"/>
    <w:basedOn w:val="a1"/>
    <w:uiPriority w:val="59"/>
    <w:rsid w:val="0059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E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5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-bizons3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orie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2</cp:revision>
  <dcterms:created xsi:type="dcterms:W3CDTF">2019-10-23T09:59:00Z</dcterms:created>
  <dcterms:modified xsi:type="dcterms:W3CDTF">2019-10-23T11:01:00Z</dcterms:modified>
</cp:coreProperties>
</file>