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995" w:rsidRDefault="00A4144C" w:rsidP="009D099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9.4pt;margin-top:-2.3pt;width:249.35pt;height:176.35pt;z-index:-251658752;mso-position-horizontal-relative:text;mso-position-vertical-relative:text">
            <v:imagedata r:id="rId7" o:title="НОВОГОДНИЕ СТАРТЫ 2020, копия, копия"/>
          </v:shape>
        </w:pict>
      </w:r>
    </w:p>
    <w:p w:rsidR="009D0995" w:rsidRDefault="009D0995" w:rsidP="009D3D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D0995" w:rsidRDefault="009D0995" w:rsidP="009D3DC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EF7F50" w:rsidRDefault="00EF7F50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F7F50" w:rsidRDefault="00EF7F50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EF7F50" w:rsidRDefault="00EF7F50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D132CD" w:rsidRPr="00EF7F50" w:rsidRDefault="00460BD2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 w:rsidRPr="00EF7F50">
        <w:rPr>
          <w:rFonts w:ascii="Times New Roman" w:eastAsia="Times New Roman" w:hAnsi="Times New Roman" w:cs="Times New Roman"/>
          <w:b/>
          <w:color w:val="000000"/>
          <w:sz w:val="32"/>
        </w:rPr>
        <w:t>Цикл тренировочных стартов по спортивному ориентированию</w:t>
      </w:r>
    </w:p>
    <w:p w:rsidR="009D0995" w:rsidRPr="00EF7F50" w:rsidRDefault="00294B32" w:rsidP="009D099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F7F50">
        <w:rPr>
          <w:rFonts w:ascii="Times New Roman" w:eastAsia="Times New Roman" w:hAnsi="Times New Roman" w:cs="Times New Roman"/>
          <w:b/>
          <w:sz w:val="32"/>
        </w:rPr>
        <w:t>«Новогодние старты – 2020» I</w:t>
      </w:r>
      <w:r w:rsidR="00003AD3" w:rsidRPr="00EF7F50">
        <w:rPr>
          <w:rFonts w:ascii="Times New Roman" w:eastAsia="Times New Roman" w:hAnsi="Times New Roman" w:cs="Times New Roman"/>
          <w:b/>
          <w:sz w:val="32"/>
        </w:rPr>
        <w:t>I</w:t>
      </w:r>
      <w:r w:rsidR="00460BD2" w:rsidRPr="00EF7F50">
        <w:rPr>
          <w:rFonts w:ascii="Times New Roman" w:eastAsia="Times New Roman" w:hAnsi="Times New Roman" w:cs="Times New Roman"/>
          <w:b/>
          <w:sz w:val="32"/>
        </w:rPr>
        <w:t xml:space="preserve"> -й этап</w:t>
      </w:r>
    </w:p>
    <w:p w:rsidR="009D0995" w:rsidRPr="00EF7F50" w:rsidRDefault="009D0995" w:rsidP="009D0995">
      <w:pPr>
        <w:spacing w:line="276" w:lineRule="auto"/>
        <w:rPr>
          <w:rFonts w:ascii="Times New Roman" w:eastAsia="Times New Roman" w:hAnsi="Times New Roman" w:cs="Times New Roman"/>
          <w:b/>
          <w:sz w:val="32"/>
        </w:rPr>
      </w:pPr>
    </w:p>
    <w:p w:rsidR="00D132CD" w:rsidRPr="00EF7F50" w:rsidRDefault="00460BD2" w:rsidP="009D099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F7F50">
        <w:rPr>
          <w:rFonts w:ascii="Times New Roman" w:eastAsia="Times New Roman" w:hAnsi="Times New Roman" w:cs="Times New Roman"/>
          <w:b/>
          <w:sz w:val="32"/>
        </w:rPr>
        <w:t>ИНФОРМАЦИОННЫЙ БЮЛЛЕТЕНЬ</w:t>
      </w:r>
    </w:p>
    <w:p w:rsidR="00EF7F50" w:rsidRDefault="00EF7F50" w:rsidP="009D0995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EF7F50" w:rsidRPr="00B153B4" w:rsidRDefault="00EF7F50" w:rsidP="00EF7F50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B153B4">
        <w:rPr>
          <w:rFonts w:ascii="Times New Roman" w:hAnsi="Times New Roman" w:cs="Times New Roman"/>
          <w:b/>
          <w:sz w:val="28"/>
          <w:szCs w:val="28"/>
        </w:rPr>
        <w:t xml:space="preserve">В обеспечении профилактики </w:t>
      </w:r>
      <w:proofErr w:type="spellStart"/>
      <w:r w:rsidRPr="00B153B4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B153B4">
        <w:rPr>
          <w:rFonts w:ascii="Times New Roman" w:hAnsi="Times New Roman" w:cs="Times New Roman"/>
          <w:b/>
          <w:sz w:val="28"/>
          <w:szCs w:val="28"/>
        </w:rPr>
        <w:t xml:space="preserve"> настоятельно рекомендуется следить за рекомендациями, публикуемые на сайте правительства Волгоградской области </w:t>
      </w:r>
      <w:hyperlink r:id="rId8" w:history="1">
        <w:r w:rsidRPr="00B153B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https://www.volgograd.ru/operativnyj-shtab/</w:t>
        </w:r>
      </w:hyperlink>
    </w:p>
    <w:p w:rsidR="00EF7F50" w:rsidRPr="00B153B4" w:rsidRDefault="00EF7F50" w:rsidP="00EF7F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50" w:rsidRPr="00B153B4" w:rsidRDefault="00EF7F50" w:rsidP="00EF7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3B4">
        <w:rPr>
          <w:rFonts w:ascii="Times New Roman" w:hAnsi="Times New Roman" w:cs="Times New Roman"/>
          <w:sz w:val="28"/>
          <w:szCs w:val="28"/>
        </w:rPr>
        <w:t xml:space="preserve">Процедура оказания содействия в организации индивидуальных тренировок. </w:t>
      </w:r>
    </w:p>
    <w:p w:rsidR="00EF7F50" w:rsidRPr="00B153B4" w:rsidRDefault="00EF7F50" w:rsidP="00EF7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F50" w:rsidRPr="00B153B4" w:rsidRDefault="00EF7F50" w:rsidP="00EF7F50">
      <w:pPr>
        <w:jc w:val="both"/>
        <w:rPr>
          <w:rFonts w:ascii="Times New Roman" w:hAnsi="Times New Roman" w:cs="Times New Roman"/>
          <w:sz w:val="28"/>
          <w:szCs w:val="28"/>
        </w:rPr>
      </w:pPr>
      <w:r w:rsidRPr="00B153B4">
        <w:rPr>
          <w:rFonts w:ascii="Times New Roman" w:hAnsi="Times New Roman" w:cs="Times New Roman"/>
          <w:sz w:val="28"/>
          <w:szCs w:val="28"/>
        </w:rPr>
        <w:t>1. Спортсмену необходимо оставить заявку по ссылке, указанной в п. 4. Тренировочный взнос может быть оплачен в онлайн формате и на месте. В стоимость входит: разработка картографического материала, планирование и постановка дистанции на местности, печать индивидуальной карты, информирование спортсмена о времени и правильности прохождения дистанции, канцелярские расходы.</w:t>
      </w:r>
    </w:p>
    <w:p w:rsidR="00EF7F50" w:rsidRPr="00B153B4" w:rsidRDefault="00EF7F50" w:rsidP="00EF7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F50" w:rsidRPr="00B153B4" w:rsidRDefault="00EF7F50" w:rsidP="00EF7F50">
      <w:pPr>
        <w:jc w:val="both"/>
        <w:rPr>
          <w:rFonts w:ascii="Times New Roman" w:hAnsi="Times New Roman" w:cs="Times New Roman"/>
          <w:sz w:val="28"/>
          <w:szCs w:val="28"/>
        </w:rPr>
      </w:pPr>
      <w:r w:rsidRPr="00B153B4">
        <w:rPr>
          <w:rFonts w:ascii="Times New Roman" w:hAnsi="Times New Roman" w:cs="Times New Roman"/>
          <w:sz w:val="28"/>
          <w:szCs w:val="28"/>
        </w:rPr>
        <w:t>2.  После окончания тренировки спортсмен может получить информацию о времени и правильности прохождения дистанции у консультанта в точке окончания тренировки.</w:t>
      </w:r>
    </w:p>
    <w:p w:rsidR="00EF7F50" w:rsidRPr="00B153B4" w:rsidRDefault="00EF7F50" w:rsidP="00EF7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F50" w:rsidRPr="00B153B4" w:rsidRDefault="00EF7F50" w:rsidP="00EF7F50">
      <w:pPr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</w:rPr>
      </w:pPr>
      <w:r w:rsidRPr="00B153B4">
        <w:rPr>
          <w:rFonts w:ascii="Times New Roman" w:hAnsi="Times New Roman" w:cs="Times New Roman"/>
          <w:sz w:val="28"/>
          <w:szCs w:val="28"/>
        </w:rPr>
        <w:t xml:space="preserve">3. Обязанности по соблюдению социальной дистанции и других профилактических мер возлагаются на спортсменов и их представителей. Со всеми рекомендациями и ограничительными мерами, действующими на территории Волгоградской области можно ознакомиться на сайте </w:t>
      </w:r>
      <w:hyperlink r:id="rId9" w:history="1">
        <w:r w:rsidRPr="00B153B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https://www.volgograd.ru/operativnyj-shtab/</w:t>
        </w:r>
      </w:hyperlink>
    </w:p>
    <w:p w:rsidR="00EF7F50" w:rsidRPr="00B153B4" w:rsidRDefault="00EF7F50" w:rsidP="00EF7F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F7F50" w:rsidRPr="00B153B4" w:rsidRDefault="00EF7F50" w:rsidP="00EF7F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153B4">
        <w:rPr>
          <w:rFonts w:ascii="Times New Roman" w:hAnsi="Times New Roman" w:cs="Times New Roman"/>
          <w:sz w:val="28"/>
          <w:szCs w:val="28"/>
        </w:rPr>
        <w:t xml:space="preserve">4. Для посещения тренировки необходимо оформить заявку на сайте </w:t>
      </w:r>
      <w:hyperlink r:id="rId10" w:history="1">
        <w:r w:rsidR="008518FF" w:rsidRPr="004753DF">
          <w:rPr>
            <w:rStyle w:val="a9"/>
            <w:rFonts w:ascii="Times New Roman" w:hAnsi="Times New Roman" w:cs="Times New Roman"/>
            <w:sz w:val="28"/>
            <w:szCs w:val="28"/>
          </w:rPr>
          <w:t>https://orgeo.ru/event/2ny2020</w:t>
        </w:r>
      </w:hyperlink>
      <w:r w:rsidR="00F30F73" w:rsidRPr="00B15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2CD" w:rsidRDefault="00D132CD">
      <w:pPr>
        <w:rPr>
          <w:rFonts w:ascii="Times New Roman" w:eastAsia="Times New Roman" w:hAnsi="Times New Roman" w:cs="Times New Roman"/>
        </w:rPr>
      </w:pPr>
    </w:p>
    <w:p w:rsidR="00EF7F50" w:rsidRDefault="00EF7F50">
      <w:pPr>
        <w:suppressAutoHyphens w:val="0"/>
        <w:autoSpaceDE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:rsidR="00D132CD" w:rsidRPr="00B153B4" w:rsidRDefault="00460BD2">
      <w:pPr>
        <w:rPr>
          <w:rFonts w:ascii="Times New Roman" w:eastAsia="Times New Roman" w:hAnsi="Times New Roman" w:cs="Times New Roman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Время проведения:</w:t>
      </w:r>
      <w:r w:rsidR="00003AD3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294B32" w:rsidRPr="00B153B4">
        <w:rPr>
          <w:rFonts w:ascii="Times New Roman" w:eastAsia="Times New Roman" w:hAnsi="Times New Roman" w:cs="Times New Roman"/>
          <w:sz w:val="28"/>
          <w:szCs w:val="28"/>
        </w:rPr>
        <w:t xml:space="preserve"> декабря 2020</w:t>
      </w:r>
      <w:r w:rsidRPr="00B153B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132CD" w:rsidRPr="00B153B4" w:rsidRDefault="00D132C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32CD" w:rsidRPr="00B153B4" w:rsidRDefault="00460BD2">
      <w:pPr>
        <w:rPr>
          <w:rFonts w:ascii="Times New Roman" w:eastAsia="Times New Roman" w:hAnsi="Times New Roman" w:cs="Times New Roman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proofErr w:type="gramStart"/>
      <w:r w:rsidRPr="00B15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проведения:</w:t>
      </w:r>
      <w:r w:rsidRPr="00B153B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03AD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003AD3">
        <w:rPr>
          <w:rFonts w:ascii="Times New Roman" w:eastAsia="Times New Roman" w:hAnsi="Times New Roman" w:cs="Times New Roman"/>
          <w:sz w:val="28"/>
          <w:szCs w:val="28"/>
        </w:rPr>
        <w:t xml:space="preserve">. Рыбачий, </w:t>
      </w:r>
      <w:r w:rsidRPr="00B15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153B4">
        <w:rPr>
          <w:rFonts w:ascii="Times New Roman" w:eastAsia="Times New Roman" w:hAnsi="Times New Roman" w:cs="Times New Roman"/>
          <w:sz w:val="28"/>
          <w:szCs w:val="28"/>
        </w:rPr>
        <w:t>Среднеахтубинского</w:t>
      </w:r>
      <w:proofErr w:type="spellEnd"/>
      <w:r w:rsidRPr="00B153B4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132CD" w:rsidRPr="00B153B4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132CD" w:rsidRPr="00B153B4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Участники:</w:t>
      </w:r>
      <w:r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МЖ 16,21,35,55, </w:t>
      </w:r>
      <w:proofErr w:type="spellStart"/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2CD" w:rsidRPr="00B153B4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группу МЖ16 допускаются участники от 13 лет (младше под ответственность тренера), способных пройти дистанцию. </w:t>
      </w:r>
    </w:p>
    <w:p w:rsidR="00D132CD" w:rsidRPr="00B153B4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 </w:t>
      </w:r>
      <w:proofErr w:type="spellStart"/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Open</w:t>
      </w:r>
      <w:proofErr w:type="spellEnd"/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, допускаются все желающие, независимо от возраста.</w:t>
      </w:r>
    </w:p>
    <w:p w:rsidR="00D132CD" w:rsidRPr="00B153B4" w:rsidRDefault="00D132C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32CD" w:rsidRPr="00B153B4" w:rsidRDefault="00460BD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ПРЕДВАРИТЕЛЬНАЯ ОНЛАЙН – ЗАЯВКА</w:t>
      </w:r>
      <w:r w:rsidR="00003A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ПОДАЁТСЯ НЕ ПОЗДНЕЕ ПЯТНИЦЫ (25</w:t>
      </w:r>
      <w:r w:rsidR="00294B32" w:rsidRPr="00B15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ДЕКАБРЯ) - ДО 21</w:t>
      </w:r>
      <w:r w:rsidRPr="00B153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.59</w:t>
      </w:r>
      <w:r w:rsidRPr="00B153B4">
        <w:rPr>
          <w:rFonts w:ascii="Times New Roman" w:eastAsia="Times New Roman" w:hAnsi="Times New Roman" w:cs="Times New Roman"/>
          <w:sz w:val="28"/>
          <w:szCs w:val="28"/>
        </w:rPr>
        <w:t>, организаторам</w:t>
      </w:r>
      <w:r w:rsidR="00294B32" w:rsidRPr="00B153B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сайте </w:t>
      </w:r>
      <w:hyperlink r:id="rId11" w:history="1">
        <w:r w:rsidR="008518FF" w:rsidRPr="004753DF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https://orgeo.ru/event/2ny2020</w:t>
        </w:r>
      </w:hyperlink>
      <w:r w:rsidR="00272516" w:rsidRPr="00B15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32CD" w:rsidRPr="00B153B4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F50" w:rsidRPr="00B153B4" w:rsidRDefault="00460BD2" w:rsidP="00EF7F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Система отметки:</w:t>
      </w:r>
      <w:r w:rsidR="00EF7F50"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электронная отметка SFR. Участники имеющие </w:t>
      </w:r>
      <w:r w:rsidR="00EF7F50" w:rsidRPr="00B153B4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свои чипы должны предъявить</w:t>
      </w:r>
      <w:r w:rsidR="00EF7F50"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регистрации.</w:t>
      </w:r>
    </w:p>
    <w:p w:rsidR="00EF7F50" w:rsidRPr="00B153B4" w:rsidRDefault="00EF7F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F50" w:rsidRPr="005668D0" w:rsidRDefault="00EF7F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</w:t>
      </w:r>
      <w:r w:rsidR="00460BD2"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ренда чипа</w:t>
      </w:r>
      <w:r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за 1 вид:</w:t>
      </w:r>
      <w:r w:rsidR="005668D0" w:rsidRPr="005668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Взрослые - </w:t>
      </w:r>
      <w:r w:rsidR="00460BD2"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30 руб</w:t>
      </w: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668D0" w:rsidRPr="00566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- 10 руб.</w:t>
      </w:r>
    </w:p>
    <w:p w:rsidR="009D0995" w:rsidRPr="00B153B4" w:rsidRDefault="009D0995" w:rsidP="009D099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32CD" w:rsidRDefault="00460BD2" w:rsidP="005668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Стартовый взнос на тренировочный старт составляет:</w:t>
      </w:r>
    </w:p>
    <w:p w:rsidR="005668D0" w:rsidRPr="005668D0" w:rsidRDefault="005668D0" w:rsidP="005668D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77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4678"/>
      </w:tblGrid>
      <w:tr w:rsidR="00D132CD" w:rsidRPr="00B153B4">
        <w:trPr>
          <w:jc w:val="center"/>
        </w:trPr>
        <w:tc>
          <w:tcPr>
            <w:tcW w:w="3074" w:type="dxa"/>
            <w:shd w:val="clear" w:color="auto" w:fill="auto"/>
          </w:tcPr>
          <w:p w:rsidR="00D132CD" w:rsidRPr="00B153B4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4678" w:type="dxa"/>
            <w:shd w:val="clear" w:color="auto" w:fill="auto"/>
          </w:tcPr>
          <w:p w:rsidR="00D132CD" w:rsidRPr="00B153B4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Целевой заявочный взнос за 1 день, руб.</w:t>
            </w:r>
          </w:p>
        </w:tc>
      </w:tr>
      <w:tr w:rsidR="00D132CD" w:rsidRPr="00B153B4">
        <w:trPr>
          <w:jc w:val="center"/>
        </w:trPr>
        <w:tc>
          <w:tcPr>
            <w:tcW w:w="3074" w:type="dxa"/>
            <w:shd w:val="clear" w:color="auto" w:fill="auto"/>
          </w:tcPr>
          <w:p w:rsidR="00D132CD" w:rsidRPr="00B153B4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МЖ-16</w:t>
            </w:r>
            <w:r w:rsidR="00272516"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МЖ </w:t>
            </w:r>
            <w:proofErr w:type="spellStart"/>
            <w:r w:rsidR="00272516"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D132CD" w:rsidRPr="00B153B4" w:rsidRDefault="002725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D132CD" w:rsidRPr="00B153B4">
        <w:trPr>
          <w:jc w:val="center"/>
        </w:trPr>
        <w:tc>
          <w:tcPr>
            <w:tcW w:w="3074" w:type="dxa"/>
            <w:shd w:val="clear" w:color="auto" w:fill="auto"/>
          </w:tcPr>
          <w:p w:rsidR="00D132CD" w:rsidRPr="00B153B4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МЖ-21,35,55</w:t>
            </w:r>
          </w:p>
        </w:tc>
        <w:tc>
          <w:tcPr>
            <w:tcW w:w="4678" w:type="dxa"/>
            <w:shd w:val="clear" w:color="auto" w:fill="auto"/>
          </w:tcPr>
          <w:p w:rsidR="00D132CD" w:rsidRPr="00B153B4" w:rsidRDefault="0046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53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200</w:t>
            </w:r>
          </w:p>
        </w:tc>
      </w:tr>
    </w:tbl>
    <w:p w:rsidR="00D132CD" w:rsidRPr="00B153B4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358" w:rsidRPr="00B153B4" w:rsidRDefault="00460BD2" w:rsidP="009D3DC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– при регистрации участников. Для вашего удобства, можно будет оплатить через </w:t>
      </w:r>
      <w:r w:rsidRPr="00B153B4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Сбербанк Онлайн</w:t>
      </w: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32CD" w:rsidRPr="00B153B4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>Льгота предоставляется</w:t>
      </w:r>
      <w:r w:rsidRPr="00B153B4">
        <w:rPr>
          <w:rFonts w:ascii="Times New Roman" w:eastAsia="Times New Roman" w:hAnsi="Times New Roman" w:cs="Times New Roman"/>
          <w:sz w:val="28"/>
          <w:szCs w:val="28"/>
        </w:rPr>
        <w:t xml:space="preserve"> семьям от</w:t>
      </w:r>
      <w:r w:rsidRPr="00B15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человек (при условии 3 и более участвующих), в размере 25%</w:t>
      </w:r>
      <w:r w:rsidRPr="00B153B4">
        <w:rPr>
          <w:rFonts w:ascii="Times New Roman" w:eastAsia="Times New Roman" w:hAnsi="Times New Roman" w:cs="Times New Roman"/>
          <w:sz w:val="28"/>
          <w:szCs w:val="28"/>
        </w:rPr>
        <w:t xml:space="preserve"> (льгота не распространяется на аренду чипа).</w:t>
      </w:r>
    </w:p>
    <w:p w:rsidR="00D132CD" w:rsidRPr="00B153B4" w:rsidRDefault="00D132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132CD" w:rsidRPr="00B153B4" w:rsidRDefault="00460BD2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153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Программа проведения тренировочного старта:</w:t>
      </w:r>
    </w:p>
    <w:p w:rsidR="009D3DC4" w:rsidRPr="00B153B4" w:rsidRDefault="009D3DC4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D132CD" w:rsidRPr="00A4144C" w:rsidRDefault="00003AD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144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27</w:t>
      </w:r>
      <w:r w:rsidR="00460BD2" w:rsidRPr="00A4144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декабря</w:t>
      </w:r>
      <w:r w:rsidR="00C01DA6" w:rsidRPr="00A41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</w:t>
      </w:r>
      <w:r w:rsidRPr="00A414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="00460BD2" w:rsidRPr="00A41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I-й этап  </w:t>
      </w:r>
      <w:r w:rsidRPr="00A41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п. Рыбачий</w:t>
      </w:r>
      <w:r w:rsidR="00460BD2" w:rsidRPr="00A41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460BD2" w:rsidRPr="00A4144C">
        <w:rPr>
          <w:rFonts w:ascii="Times New Roman" w:eastAsia="Times New Roman" w:hAnsi="Times New Roman" w:cs="Times New Roman"/>
          <w:color w:val="000000"/>
          <w:sz w:val="32"/>
          <w:szCs w:val="32"/>
        </w:rPr>
        <w:t>Среднеахтубинского</w:t>
      </w:r>
      <w:proofErr w:type="spellEnd"/>
      <w:r w:rsidR="00460BD2" w:rsidRPr="00A41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района; </w:t>
      </w:r>
    </w:p>
    <w:p w:rsidR="00A51358" w:rsidRPr="00A4144C" w:rsidRDefault="00460BD2" w:rsidP="009D0995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41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</w:t>
      </w:r>
      <w:r w:rsidRPr="00A4144C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  <w:r w:rsidR="005668D0" w:rsidRPr="00A41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09:4</w:t>
      </w:r>
      <w:r w:rsidR="007279E3" w:rsidRPr="00A4144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0 - </w:t>
      </w:r>
      <w:r w:rsidR="009D0995" w:rsidRPr="00A414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часов - </w:t>
      </w:r>
      <w:r w:rsidR="00F30F73" w:rsidRPr="00A4144C">
        <w:rPr>
          <w:rFonts w:ascii="Times New Roman" w:eastAsia="Times New Roman" w:hAnsi="Times New Roman" w:cs="Times New Roman"/>
          <w:color w:val="000000"/>
          <w:sz w:val="32"/>
          <w:szCs w:val="32"/>
        </w:rPr>
        <w:t>регистрация участников</w:t>
      </w:r>
    </w:p>
    <w:p w:rsidR="00EF7F50" w:rsidRPr="00251E07" w:rsidRDefault="00251E07" w:rsidP="00A4144C">
      <w:pPr>
        <w:widowControl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color w:val="FF0000"/>
          <w:sz w:val="44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32"/>
        </w:rPr>
        <w:t xml:space="preserve">   </w:t>
      </w:r>
      <w:r w:rsidR="00A4144C" w:rsidRPr="00251E07">
        <w:rPr>
          <w:rFonts w:ascii="Times New Roman" w:eastAsia="Times New Roman" w:hAnsi="Times New Roman" w:cs="Times New Roman"/>
          <w:b/>
          <w:color w:val="FF0000"/>
          <w:sz w:val="44"/>
          <w:szCs w:val="32"/>
        </w:rPr>
        <w:t>11:00</w:t>
      </w:r>
      <w:r w:rsidR="00A4144C" w:rsidRPr="00251E07">
        <w:rPr>
          <w:rFonts w:ascii="Times New Roman" w:eastAsia="Times New Roman" w:hAnsi="Times New Roman" w:cs="Times New Roman"/>
          <w:color w:val="FF0000"/>
          <w:sz w:val="44"/>
          <w:szCs w:val="32"/>
        </w:rPr>
        <w:t xml:space="preserve"> –</w:t>
      </w:r>
      <w:r>
        <w:rPr>
          <w:rFonts w:ascii="Times New Roman" w:eastAsia="Times New Roman" w:hAnsi="Times New Roman" w:cs="Times New Roman"/>
          <w:color w:val="FF0000"/>
          <w:sz w:val="44"/>
          <w:szCs w:val="32"/>
        </w:rPr>
        <w:t xml:space="preserve"> Старт групп</w:t>
      </w:r>
      <w:r w:rsidR="00A4144C" w:rsidRPr="00251E07">
        <w:rPr>
          <w:rFonts w:ascii="Times New Roman" w:eastAsia="Times New Roman" w:hAnsi="Times New Roman" w:cs="Times New Roman"/>
          <w:color w:val="FF0000"/>
          <w:sz w:val="44"/>
          <w:szCs w:val="32"/>
        </w:rPr>
        <w:t xml:space="preserve"> по протоколу</w:t>
      </w:r>
    </w:p>
    <w:p w:rsidR="00A4144C" w:rsidRPr="00251E07" w:rsidRDefault="00A4144C" w:rsidP="00A4144C">
      <w:pPr>
        <w:widowControl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color w:val="FF0000"/>
          <w:sz w:val="44"/>
          <w:szCs w:val="32"/>
        </w:rPr>
      </w:pPr>
      <w:r w:rsidRPr="00251E07">
        <w:rPr>
          <w:rFonts w:ascii="Times New Roman" w:eastAsia="Times New Roman" w:hAnsi="Times New Roman" w:cs="Times New Roman"/>
          <w:b/>
          <w:color w:val="FF0000"/>
          <w:sz w:val="44"/>
          <w:szCs w:val="32"/>
        </w:rPr>
        <w:t xml:space="preserve">  </w:t>
      </w:r>
      <w:r w:rsidR="00A51358" w:rsidRPr="00251E07">
        <w:rPr>
          <w:rFonts w:ascii="Times New Roman" w:eastAsia="Times New Roman" w:hAnsi="Times New Roman" w:cs="Times New Roman"/>
          <w:b/>
          <w:color w:val="FF0000"/>
          <w:sz w:val="44"/>
          <w:szCs w:val="32"/>
        </w:rPr>
        <w:t>11:00</w:t>
      </w:r>
      <w:r w:rsidR="00C771B0" w:rsidRPr="00251E07">
        <w:rPr>
          <w:rFonts w:ascii="Times New Roman" w:eastAsia="Times New Roman" w:hAnsi="Times New Roman" w:cs="Times New Roman"/>
          <w:b/>
          <w:color w:val="FF0000"/>
          <w:sz w:val="44"/>
          <w:szCs w:val="32"/>
        </w:rPr>
        <w:t xml:space="preserve"> -11:40</w:t>
      </w:r>
      <w:r w:rsidR="00003AD3" w:rsidRPr="00251E07">
        <w:rPr>
          <w:rFonts w:ascii="Times New Roman" w:eastAsia="Times New Roman" w:hAnsi="Times New Roman" w:cs="Times New Roman"/>
          <w:color w:val="FF0000"/>
          <w:sz w:val="44"/>
          <w:szCs w:val="32"/>
        </w:rPr>
        <w:t xml:space="preserve"> </w:t>
      </w:r>
      <w:r w:rsidR="00A51358" w:rsidRPr="00251E07">
        <w:rPr>
          <w:rFonts w:ascii="Times New Roman" w:eastAsia="Times New Roman" w:hAnsi="Times New Roman" w:cs="Times New Roman"/>
          <w:color w:val="FF0000"/>
          <w:sz w:val="44"/>
          <w:szCs w:val="32"/>
        </w:rPr>
        <w:t xml:space="preserve">– </w:t>
      </w:r>
      <w:r w:rsidR="00C771B0" w:rsidRPr="00251E07">
        <w:rPr>
          <w:rFonts w:ascii="Times New Roman" w:eastAsia="Times New Roman" w:hAnsi="Times New Roman" w:cs="Times New Roman"/>
          <w:color w:val="FF0000"/>
          <w:sz w:val="44"/>
          <w:szCs w:val="32"/>
        </w:rPr>
        <w:t>старт групп МЖ-</w:t>
      </w:r>
      <w:r w:rsidR="005668D0" w:rsidRPr="00251E07">
        <w:rPr>
          <w:rFonts w:ascii="Times New Roman" w:eastAsia="Times New Roman" w:hAnsi="Times New Roman" w:cs="Times New Roman"/>
          <w:color w:val="FF0000"/>
          <w:sz w:val="44"/>
          <w:szCs w:val="32"/>
        </w:rPr>
        <w:t xml:space="preserve"> </w:t>
      </w:r>
      <w:r w:rsidR="00C771B0" w:rsidRPr="00251E07">
        <w:rPr>
          <w:rFonts w:ascii="Times New Roman" w:eastAsia="Times New Roman" w:hAnsi="Times New Roman" w:cs="Times New Roman"/>
          <w:color w:val="FF0000"/>
          <w:sz w:val="44"/>
          <w:szCs w:val="32"/>
          <w:lang w:val="en-US"/>
        </w:rPr>
        <w:t>Open</w:t>
      </w:r>
      <w:r w:rsidR="00C771B0" w:rsidRPr="00251E07">
        <w:rPr>
          <w:rFonts w:ascii="Times New Roman" w:eastAsia="Times New Roman" w:hAnsi="Times New Roman" w:cs="Times New Roman"/>
          <w:color w:val="FF0000"/>
          <w:sz w:val="44"/>
          <w:szCs w:val="32"/>
        </w:rPr>
        <w:t xml:space="preserve"> (свободный)</w:t>
      </w:r>
    </w:p>
    <w:p w:rsidR="00D132CD" w:rsidRPr="00A4144C" w:rsidRDefault="00251E07" w:rsidP="00EF7F50">
      <w:pPr>
        <w:widowControl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       </w:t>
      </w:r>
      <w:bookmarkStart w:id="0" w:name="_GoBack"/>
      <w:bookmarkEnd w:id="0"/>
      <w:r w:rsidR="00003AD3" w:rsidRPr="00A4144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12:30 – Награждение победителей и призеров (1 этап, 2 этап и по сумме стартов)</w:t>
      </w:r>
    </w:p>
    <w:p w:rsidR="009D3DC4" w:rsidRPr="009D0995" w:rsidRDefault="009D3DC4" w:rsidP="009D0995">
      <w:pPr>
        <w:widowControl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Times New Roman" w:eastAsia="Times New Roman" w:hAnsi="Times New Roman" w:cs="Times New Roman"/>
          <w:b/>
          <w:color w:val="FF0000"/>
          <w:sz w:val="32"/>
        </w:rPr>
      </w:pPr>
    </w:p>
    <w:p w:rsidR="00D132CD" w:rsidRPr="00A51358" w:rsidRDefault="00460BD2">
      <w:pPr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По всем вопросам обращаться: +</w:t>
      </w:r>
      <w:r w:rsidR="00EF7F50">
        <w:rPr>
          <w:rFonts w:ascii="Times New Roman" w:eastAsia="Times New Roman" w:hAnsi="Times New Roman" w:cs="Times New Roman"/>
          <w:b/>
          <w:i/>
          <w:u w:val="single"/>
        </w:rPr>
        <w:t>79297839484 Фалько Катерина</w:t>
      </w:r>
    </w:p>
    <w:sectPr w:rsidR="00D132CD" w:rsidRPr="00A51358" w:rsidSect="009D0995">
      <w:headerReference w:type="default" r:id="rId12"/>
      <w:pgSz w:w="11906" w:h="16838"/>
      <w:pgMar w:top="720" w:right="720" w:bottom="720" w:left="720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FB" w:rsidRDefault="003472FB">
      <w:r>
        <w:separator/>
      </w:r>
    </w:p>
  </w:endnote>
  <w:endnote w:type="continuationSeparator" w:id="0">
    <w:p w:rsidR="003472FB" w:rsidRDefault="0034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FB" w:rsidRDefault="003472FB">
      <w:r>
        <w:separator/>
      </w:r>
    </w:p>
  </w:footnote>
  <w:footnote w:type="continuationSeparator" w:id="0">
    <w:p w:rsidR="003472FB" w:rsidRDefault="0034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44C" w:rsidRDefault="00A414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Calibri" w:eastAsia="Calibri" w:hAnsi="Calibri" w:cs="Calibri"/>
        <w:color w:val="000000"/>
      </w:rPr>
    </w:pPr>
  </w:p>
  <w:p w:rsidR="00A4144C" w:rsidRDefault="00A414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</w:p>
  <w:p w:rsidR="00A4144C" w:rsidRDefault="00A414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1868"/>
    <w:multiLevelType w:val="multilevel"/>
    <w:tmpl w:val="17765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CD"/>
    <w:rsid w:val="00003AD3"/>
    <w:rsid w:val="00175981"/>
    <w:rsid w:val="00251E07"/>
    <w:rsid w:val="00272516"/>
    <w:rsid w:val="00294B32"/>
    <w:rsid w:val="002F3CAA"/>
    <w:rsid w:val="0032443D"/>
    <w:rsid w:val="003472FB"/>
    <w:rsid w:val="00357B3B"/>
    <w:rsid w:val="003F4A6A"/>
    <w:rsid w:val="00460BD2"/>
    <w:rsid w:val="005668D0"/>
    <w:rsid w:val="007279E3"/>
    <w:rsid w:val="007B0720"/>
    <w:rsid w:val="008518FF"/>
    <w:rsid w:val="00923051"/>
    <w:rsid w:val="009D0995"/>
    <w:rsid w:val="009D3DC4"/>
    <w:rsid w:val="00A4144C"/>
    <w:rsid w:val="00A51358"/>
    <w:rsid w:val="00B153B4"/>
    <w:rsid w:val="00B31F64"/>
    <w:rsid w:val="00C01DA6"/>
    <w:rsid w:val="00C771B0"/>
    <w:rsid w:val="00D132CD"/>
    <w:rsid w:val="00EF7F50"/>
    <w:rsid w:val="00F03331"/>
    <w:rsid w:val="00F3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5F0AA70"/>
  <w15:docId w15:val="{20AD412C-E66D-4857-A845-F1ACB95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ngal" w:eastAsia="Mangal" w:hAnsi="Mangal" w:cs="Mangal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59"/>
    <w:pPr>
      <w:suppressAutoHyphens/>
      <w:autoSpaceDE w:val="0"/>
    </w:pPr>
    <w:rPr>
      <w:lang w:eastAsia="hi-I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1">
    <w:name w:val="Font Style31"/>
    <w:rsid w:val="00B81F4D"/>
    <w:rPr>
      <w:rFonts w:ascii="Mangal" w:eastAsia="Mangal" w:hAnsi="Mangal" w:cs="Mangal"/>
      <w:b/>
      <w:bCs/>
      <w:sz w:val="26"/>
      <w:szCs w:val="26"/>
    </w:rPr>
  </w:style>
  <w:style w:type="character" w:customStyle="1" w:styleId="FontStyle32">
    <w:name w:val="Font Style32"/>
    <w:rsid w:val="00B81F4D"/>
    <w:rPr>
      <w:rFonts w:ascii="Mangal" w:eastAsia="Mangal" w:hAnsi="Mangal" w:cs="Mangal"/>
      <w:sz w:val="22"/>
      <w:szCs w:val="22"/>
    </w:rPr>
  </w:style>
  <w:style w:type="character" w:customStyle="1" w:styleId="FontStyle33">
    <w:name w:val="Font Style33"/>
    <w:rsid w:val="00B81F4D"/>
    <w:rPr>
      <w:rFonts w:ascii="Mangal" w:eastAsia="Mangal" w:hAnsi="Mangal" w:cs="Mangal"/>
      <w:b/>
      <w:bCs/>
      <w:sz w:val="22"/>
      <w:szCs w:val="22"/>
    </w:rPr>
  </w:style>
  <w:style w:type="paragraph" w:customStyle="1" w:styleId="Style20">
    <w:name w:val="Style20"/>
    <w:basedOn w:val="a"/>
    <w:next w:val="a"/>
    <w:rsid w:val="00B81F4D"/>
  </w:style>
  <w:style w:type="paragraph" w:customStyle="1" w:styleId="Style25">
    <w:name w:val="Style25"/>
    <w:basedOn w:val="a"/>
    <w:next w:val="a"/>
    <w:rsid w:val="00B81F4D"/>
  </w:style>
  <w:style w:type="paragraph" w:customStyle="1" w:styleId="Style26">
    <w:name w:val="Style26"/>
    <w:basedOn w:val="a"/>
    <w:next w:val="a"/>
    <w:rsid w:val="00B81F4D"/>
  </w:style>
  <w:style w:type="paragraph" w:customStyle="1" w:styleId="Style28">
    <w:name w:val="Style28"/>
    <w:basedOn w:val="a"/>
    <w:next w:val="a"/>
    <w:rsid w:val="00B81F4D"/>
  </w:style>
  <w:style w:type="paragraph" w:styleId="a4">
    <w:name w:val="header"/>
    <w:basedOn w:val="a"/>
    <w:link w:val="a5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B81F4D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B81F4D"/>
    <w:rPr>
      <w:rFonts w:ascii="Mangal" w:eastAsia="Mangal" w:hAnsi="Mangal" w:cs="Mangal"/>
      <w:sz w:val="24"/>
      <w:szCs w:val="21"/>
      <w:lang w:eastAsia="hi-IN" w:bidi="hi-IN"/>
    </w:rPr>
  </w:style>
  <w:style w:type="paragraph" w:styleId="a8">
    <w:name w:val="No Spacing"/>
    <w:uiPriority w:val="1"/>
    <w:qFormat/>
    <w:rsid w:val="00847F80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next w:val="a"/>
    <w:rsid w:val="009A61FE"/>
  </w:style>
  <w:style w:type="paragraph" w:customStyle="1" w:styleId="Style3">
    <w:name w:val="Style3"/>
    <w:basedOn w:val="a"/>
    <w:next w:val="a"/>
    <w:rsid w:val="006E7B7E"/>
  </w:style>
  <w:style w:type="paragraph" w:customStyle="1" w:styleId="Style2">
    <w:name w:val="Style2"/>
    <w:basedOn w:val="a"/>
    <w:next w:val="a"/>
    <w:rsid w:val="000A7B19"/>
  </w:style>
  <w:style w:type="character" w:styleId="a9">
    <w:name w:val="Hyperlink"/>
    <w:rsid w:val="000A7B19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374FE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4FE"/>
    <w:rPr>
      <w:rFonts w:ascii="Segoe UI" w:eastAsia="Mangal" w:hAnsi="Segoe UI" w:cs="Mangal"/>
      <w:sz w:val="18"/>
      <w:szCs w:val="16"/>
      <w:lang w:eastAsia="hi-IN" w:bidi="hi-IN"/>
    </w:rPr>
  </w:style>
  <w:style w:type="paragraph" w:styleId="ac">
    <w:name w:val="List Paragraph"/>
    <w:basedOn w:val="a"/>
    <w:uiPriority w:val="34"/>
    <w:qFormat/>
    <w:rsid w:val="00F257AE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styleId="af1">
    <w:name w:val="Table Grid"/>
    <w:basedOn w:val="a1"/>
    <w:uiPriority w:val="39"/>
    <w:rsid w:val="007B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gograd.ru/operativnyj-shta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eo.ru/event/2ny202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geo.ru/event/2ny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gograd.ru/operativnyj-sht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Степанова Екатерина</cp:lastModifiedBy>
  <cp:revision>8</cp:revision>
  <cp:lastPrinted>2020-12-11T07:02:00Z</cp:lastPrinted>
  <dcterms:created xsi:type="dcterms:W3CDTF">2020-12-09T05:23:00Z</dcterms:created>
  <dcterms:modified xsi:type="dcterms:W3CDTF">2020-12-23T14:06:00Z</dcterms:modified>
</cp:coreProperties>
</file>